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9" w:rsidRPr="00706781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81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</w:t>
      </w:r>
    </w:p>
    <w:p w:rsidR="000F6859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81">
        <w:rPr>
          <w:rFonts w:ascii="Times New Roman" w:hAnsi="Times New Roman" w:cs="Times New Roman"/>
          <w:b/>
          <w:sz w:val="28"/>
          <w:szCs w:val="28"/>
        </w:rPr>
        <w:t>УЧРЕЖДЕНИЕ МАОУ «ГИМНАЗИЯ №7» Г. ПЕРМИ</w:t>
      </w:r>
    </w:p>
    <w:p w:rsidR="000F6859" w:rsidRDefault="000F6859" w:rsidP="000F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3"/>
      </w:tblGrid>
      <w:tr w:rsidR="00291E7E" w:rsidTr="00291E7E">
        <w:tc>
          <w:tcPr>
            <w:tcW w:w="5637" w:type="dxa"/>
          </w:tcPr>
          <w:p w:rsidR="00291E7E" w:rsidRPr="00291E7E" w:rsidRDefault="00291E7E" w:rsidP="00291E7E">
            <w:pPr>
              <w:rPr>
                <w:b/>
                <w:sz w:val="24"/>
                <w:szCs w:val="24"/>
              </w:rPr>
            </w:pPr>
            <w:r w:rsidRPr="00291E7E">
              <w:rPr>
                <w:b/>
                <w:sz w:val="24"/>
                <w:szCs w:val="24"/>
              </w:rPr>
              <w:t xml:space="preserve">РАССМОТРЕНО </w:t>
            </w:r>
          </w:p>
          <w:p w:rsidR="00291E7E" w:rsidRDefault="00291E7E" w:rsidP="00291E7E">
            <w:pPr>
              <w:rPr>
                <w:sz w:val="24"/>
                <w:szCs w:val="24"/>
              </w:rPr>
            </w:pPr>
            <w:r w:rsidRPr="00706781">
              <w:rPr>
                <w:sz w:val="24"/>
                <w:szCs w:val="24"/>
              </w:rPr>
              <w:t>Педагогическим советом</w:t>
            </w:r>
            <w:r>
              <w:rPr>
                <w:sz w:val="24"/>
                <w:szCs w:val="24"/>
              </w:rPr>
              <w:t xml:space="preserve"> </w:t>
            </w:r>
          </w:p>
          <w:p w:rsidR="00291E7E" w:rsidRPr="00706781" w:rsidRDefault="00291E7E" w:rsidP="00291E7E">
            <w:pPr>
              <w:rPr>
                <w:sz w:val="24"/>
                <w:szCs w:val="24"/>
              </w:rPr>
            </w:pPr>
            <w:r w:rsidRPr="00706781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47</w:t>
            </w:r>
          </w:p>
          <w:p w:rsidR="00291E7E" w:rsidRPr="00706781" w:rsidRDefault="00291E7E" w:rsidP="0029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0678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15 апреля 2019 г</w:t>
            </w:r>
          </w:p>
          <w:p w:rsidR="00291E7E" w:rsidRDefault="00291E7E" w:rsidP="000F6859">
            <w:pPr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291E7E" w:rsidRDefault="00291E7E" w:rsidP="00291E7E">
            <w:pPr>
              <w:rPr>
                <w:sz w:val="24"/>
                <w:szCs w:val="24"/>
              </w:rPr>
            </w:pPr>
            <w:r w:rsidRPr="00291E7E">
              <w:rPr>
                <w:b/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:</w:t>
            </w:r>
          </w:p>
          <w:p w:rsidR="00291E7E" w:rsidRDefault="00291E7E" w:rsidP="0029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26.04.2019</w:t>
            </w:r>
          </w:p>
          <w:p w:rsidR="00291E7E" w:rsidRDefault="00291E7E" w:rsidP="0029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директора </w:t>
            </w:r>
          </w:p>
          <w:p w:rsidR="00291E7E" w:rsidRPr="00706781" w:rsidRDefault="00291E7E" w:rsidP="0029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СЭД-059-08/28-01-0214-27</w:t>
            </w:r>
          </w:p>
          <w:p w:rsidR="00291E7E" w:rsidRDefault="00291E7E" w:rsidP="000F6859">
            <w:pPr>
              <w:rPr>
                <w:b/>
                <w:sz w:val="28"/>
                <w:szCs w:val="28"/>
              </w:rPr>
            </w:pPr>
          </w:p>
        </w:tc>
      </w:tr>
    </w:tbl>
    <w:p w:rsidR="000F6859" w:rsidRDefault="000F6859" w:rsidP="000F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859" w:rsidRPr="00706781" w:rsidRDefault="000F6859" w:rsidP="000F6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859" w:rsidRDefault="000F6859" w:rsidP="000F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859" w:rsidRPr="00291E7E" w:rsidRDefault="000F6859" w:rsidP="000F685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1E7E">
        <w:rPr>
          <w:rFonts w:ascii="Times New Roman" w:hAnsi="Times New Roman" w:cs="Times New Roman"/>
          <w:b/>
          <w:sz w:val="52"/>
          <w:szCs w:val="52"/>
        </w:rPr>
        <w:t>Отчет о результати</w:t>
      </w:r>
      <w:r w:rsidR="005052C5" w:rsidRPr="00291E7E">
        <w:rPr>
          <w:rFonts w:ascii="Times New Roman" w:hAnsi="Times New Roman" w:cs="Times New Roman"/>
          <w:b/>
          <w:sz w:val="52"/>
          <w:szCs w:val="52"/>
        </w:rPr>
        <w:t xml:space="preserve">вности </w:t>
      </w:r>
      <w:proofErr w:type="spellStart"/>
      <w:r w:rsidR="005052C5" w:rsidRPr="00291E7E">
        <w:rPr>
          <w:rFonts w:ascii="Times New Roman" w:hAnsi="Times New Roman" w:cs="Times New Roman"/>
          <w:b/>
          <w:sz w:val="52"/>
          <w:szCs w:val="52"/>
        </w:rPr>
        <w:t>самообследования</w:t>
      </w:r>
      <w:proofErr w:type="spellEnd"/>
      <w:r w:rsidR="005052C5" w:rsidRPr="00291E7E">
        <w:rPr>
          <w:rFonts w:ascii="Times New Roman" w:hAnsi="Times New Roman" w:cs="Times New Roman"/>
          <w:b/>
          <w:sz w:val="52"/>
          <w:szCs w:val="52"/>
        </w:rPr>
        <w:t xml:space="preserve"> за 2018</w:t>
      </w:r>
      <w:r w:rsidR="00A42FD6" w:rsidRPr="00291E7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91E7E">
        <w:rPr>
          <w:rFonts w:ascii="Times New Roman" w:hAnsi="Times New Roman" w:cs="Times New Roman"/>
          <w:b/>
          <w:sz w:val="52"/>
          <w:szCs w:val="52"/>
        </w:rPr>
        <w:t>год</w:t>
      </w:r>
    </w:p>
    <w:p w:rsidR="000F6859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59" w:rsidRDefault="000F6859" w:rsidP="000F6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59" w:rsidRPr="00706781" w:rsidRDefault="000F6859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781">
        <w:rPr>
          <w:rFonts w:ascii="Times New Roman" w:hAnsi="Times New Roman" w:cs="Times New Roman"/>
          <w:sz w:val="24"/>
          <w:szCs w:val="24"/>
        </w:rPr>
        <w:t>Отправлено электронной почтой</w:t>
      </w:r>
    </w:p>
    <w:p w:rsidR="000F6859" w:rsidRDefault="00291E7E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6859" w:rsidRPr="00706781">
        <w:rPr>
          <w:rFonts w:ascii="Times New Roman" w:hAnsi="Times New Roman" w:cs="Times New Roman"/>
          <w:sz w:val="24"/>
          <w:szCs w:val="24"/>
        </w:rPr>
        <w:t>екретарем</w:t>
      </w:r>
    </w:p>
    <w:p w:rsidR="000F6859" w:rsidRDefault="00291E7E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6859">
        <w:rPr>
          <w:rFonts w:ascii="Times New Roman" w:hAnsi="Times New Roman" w:cs="Times New Roman"/>
          <w:sz w:val="24"/>
          <w:szCs w:val="24"/>
        </w:rPr>
        <w:t>тправили______________</w:t>
      </w:r>
    </w:p>
    <w:p w:rsidR="000F6859" w:rsidRDefault="000F6859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Подпись______________</w:t>
      </w:r>
    </w:p>
    <w:p w:rsidR="00291E7E" w:rsidRDefault="00291E7E" w:rsidP="000F6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E7E" w:rsidRDefault="00291E7E" w:rsidP="000F6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E7E" w:rsidRDefault="00291E7E" w:rsidP="000F6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859" w:rsidRDefault="000F6859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Отметка Учредителя</w:t>
      </w:r>
    </w:p>
    <w:p w:rsidR="000F6859" w:rsidRPr="00706781" w:rsidRDefault="000F6859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Получили_______________________</w:t>
      </w:r>
    </w:p>
    <w:p w:rsidR="000F6859" w:rsidRPr="00706781" w:rsidRDefault="000F6859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291E7E" w:rsidRDefault="00291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3345" w:rsidRPr="005052C5" w:rsidRDefault="006D3345" w:rsidP="006D334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C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F6859" w:rsidRPr="005052C5">
        <w:rPr>
          <w:rFonts w:ascii="Times New Roman" w:hAnsi="Times New Roman" w:cs="Times New Roman"/>
          <w:b/>
          <w:sz w:val="24"/>
          <w:szCs w:val="24"/>
        </w:rPr>
        <w:t>Общая характеристика ОО</w:t>
      </w:r>
    </w:p>
    <w:p w:rsidR="006D3345" w:rsidRPr="00D045B0" w:rsidRDefault="006D3345" w:rsidP="006D3345">
      <w:pPr>
        <w:spacing w:after="0" w:line="240" w:lineRule="auto"/>
        <w:ind w:left="3261" w:hanging="3261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6D3345" w:rsidRPr="00D045B0" w:rsidRDefault="006D3345" w:rsidP="006D3345">
      <w:pPr>
        <w:spacing w:after="0" w:line="240" w:lineRule="auto"/>
        <w:ind w:left="3544" w:hanging="3544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Название (по Уставу):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автономное общеобразовательное</w:t>
      </w:r>
      <w:r w:rsidRPr="00D045B0">
        <w:rPr>
          <w:rFonts w:ascii="Times New Roman" w:hAnsi="Times New Roman" w:cs="Times New Roman"/>
          <w:b/>
          <w:sz w:val="24"/>
          <w:szCs w:val="24"/>
        </w:rPr>
        <w:t xml:space="preserve"> учреждение «Гимназия №7» г. Перми</w:t>
      </w:r>
    </w:p>
    <w:p w:rsidR="006D3345" w:rsidRPr="00D045B0" w:rsidRDefault="006D3345" w:rsidP="006D3345">
      <w:pPr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Тип и вид: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45B0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учреждение/ гимназия</w:t>
      </w:r>
    </w:p>
    <w:p w:rsidR="006D3345" w:rsidRPr="00D045B0" w:rsidRDefault="006D3345" w:rsidP="006D3345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>Организационно-правовая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форма:                   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Учредитель:         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г. Перми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Общая координация 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6D3345" w:rsidRPr="00D045B0" w:rsidRDefault="006D3345" w:rsidP="006D3345">
      <w:pPr>
        <w:spacing w:after="0" w:line="240" w:lineRule="auto"/>
        <w:ind w:left="3544" w:hanging="3544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осуществляется: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Мотовилихинского района г. Перми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Год основания:    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1991</w:t>
      </w:r>
    </w:p>
    <w:p w:rsidR="006D3345" w:rsidRPr="00D045B0" w:rsidRDefault="006D3345" w:rsidP="006D3345">
      <w:pPr>
        <w:spacing w:after="0" w:line="240" w:lineRule="auto"/>
        <w:ind w:left="3544" w:hanging="3544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Юридический адрес: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Россия, 614056, Пермский край, г. Пермь, ул. Целинная 29б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Свидетельство 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>о государственной</w:t>
      </w:r>
    </w:p>
    <w:p w:rsidR="006D3345" w:rsidRPr="00D045B0" w:rsidRDefault="006D3345" w:rsidP="006D3345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 регистрации:      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Серия 59 №000442491 от 08 октября 2002г. бессрочно</w:t>
      </w:r>
    </w:p>
    <w:p w:rsidR="006D3345" w:rsidRPr="00D045B0" w:rsidRDefault="006D3345" w:rsidP="006D3345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6D3345" w:rsidRPr="00D045B0" w:rsidRDefault="006D3345" w:rsidP="006D3345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Лицензия              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№1615 от 12 сентября 2011г. РО 025446 бессрочно</w:t>
      </w:r>
    </w:p>
    <w:p w:rsidR="006D3345" w:rsidRPr="00D045B0" w:rsidRDefault="006D3345" w:rsidP="006D3345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proofErr w:type="gramStart"/>
      <w:r w:rsidRPr="00D045B0">
        <w:rPr>
          <w:rFonts w:ascii="Times New Roman" w:hAnsi="Times New Roman" w:cs="Times New Roman"/>
          <w:sz w:val="24"/>
          <w:szCs w:val="24"/>
        </w:rPr>
        <w:t xml:space="preserve">(дата выдачи, №,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Государственная инспекция по надзору и контролю в</w:t>
      </w:r>
      <w:proofErr w:type="gramEnd"/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b/>
          <w:sz w:val="24"/>
          <w:szCs w:val="24"/>
        </w:rPr>
        <w:t>к</w:t>
      </w:r>
      <w:r w:rsidRPr="00D045B0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Pr="00D045B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D045B0">
        <w:rPr>
          <w:rFonts w:ascii="Times New Roman" w:hAnsi="Times New Roman" w:cs="Times New Roman"/>
          <w:sz w:val="24"/>
          <w:szCs w:val="24"/>
        </w:rPr>
        <w:t xml:space="preserve">):        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сфере образования Пермского края.</w:t>
      </w:r>
    </w:p>
    <w:p w:rsidR="006D3345" w:rsidRPr="00D045B0" w:rsidRDefault="006D3345" w:rsidP="006D3345">
      <w:pPr>
        <w:spacing w:after="0" w:line="240" w:lineRule="auto"/>
        <w:ind w:left="3544" w:hanging="4111"/>
        <w:rPr>
          <w:rFonts w:ascii="Times New Roman" w:hAnsi="Times New Roman" w:cs="Times New Roman"/>
          <w:b/>
          <w:sz w:val="24"/>
          <w:szCs w:val="24"/>
        </w:rPr>
      </w:pP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Аккредитация    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 xml:space="preserve">№ 290 ПК 059010 от 21.12.2011г.  срок действия 21 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proofErr w:type="gramStart"/>
      <w:r w:rsidRPr="00D045B0">
        <w:rPr>
          <w:rFonts w:ascii="Times New Roman" w:hAnsi="Times New Roman" w:cs="Times New Roman"/>
          <w:sz w:val="24"/>
          <w:szCs w:val="24"/>
        </w:rPr>
        <w:t>(дата выдачи, №,</w:t>
      </w:r>
      <w:r w:rsidRPr="00D045B0">
        <w:rPr>
          <w:rFonts w:ascii="Times New Roman" w:hAnsi="Times New Roman" w:cs="Times New Roman"/>
          <w:b/>
          <w:sz w:val="24"/>
          <w:szCs w:val="24"/>
        </w:rPr>
        <w:t xml:space="preserve">                            декабря 2023г.</w:t>
      </w:r>
      <w:r w:rsidRPr="00D04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045B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D045B0">
        <w:rPr>
          <w:rFonts w:ascii="Times New Roman" w:hAnsi="Times New Roman" w:cs="Times New Roman"/>
          <w:sz w:val="24"/>
          <w:szCs w:val="24"/>
        </w:rPr>
        <w:t xml:space="preserve">):        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 xml:space="preserve">Государственная инспекция по надзору и контролю </w:t>
      </w:r>
      <w:proofErr w:type="gramStart"/>
      <w:r w:rsidRPr="00D045B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сфере образования Пермского края.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6D3345" w:rsidRPr="00D045B0" w:rsidRDefault="006D3345" w:rsidP="006D3345">
      <w:pPr>
        <w:spacing w:after="0" w:line="240" w:lineRule="auto"/>
        <w:ind w:left="3402" w:hanging="3402"/>
        <w:rPr>
          <w:rFonts w:ascii="Times New Roman" w:hAnsi="Times New Roman" w:cs="Times New Roman"/>
          <w:b/>
          <w:sz w:val="24"/>
          <w:szCs w:val="24"/>
        </w:rPr>
      </w:pPr>
      <w:r w:rsidRPr="00C71DD3">
        <w:rPr>
          <w:rFonts w:ascii="Times New Roman" w:hAnsi="Times New Roman" w:cs="Times New Roman"/>
          <w:sz w:val="24"/>
          <w:szCs w:val="24"/>
        </w:rPr>
        <w:t xml:space="preserve">Устав учреждения:                       </w:t>
      </w:r>
      <w:r w:rsidR="00C71DD3" w:rsidRPr="00C71DD3">
        <w:rPr>
          <w:rFonts w:ascii="Times New Roman" w:hAnsi="Times New Roman" w:cs="Times New Roman"/>
          <w:b/>
          <w:sz w:val="24"/>
          <w:szCs w:val="24"/>
        </w:rPr>
        <w:t>25.06.2016 № СЭД 08-01-26-81</w:t>
      </w:r>
      <w:r w:rsidRPr="00C71DD3">
        <w:rPr>
          <w:rFonts w:ascii="Times New Roman" w:hAnsi="Times New Roman" w:cs="Times New Roman"/>
          <w:b/>
          <w:sz w:val="24"/>
          <w:szCs w:val="24"/>
        </w:rPr>
        <w:t>, утвержденный  распоряжением начальника департамента образования г. Перми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Режим работы:                       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8-15 до 19.00</w:t>
      </w:r>
    </w:p>
    <w:p w:rsidR="006D3345" w:rsidRPr="00D045B0" w:rsidRDefault="006D3345" w:rsidP="006D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Телефон/факс/                              </w:t>
      </w:r>
      <w:r w:rsidRPr="00D0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(342) 267-09-86, 267-07-66 / Факс: +7 (342) 267-09-86 </w:t>
      </w:r>
    </w:p>
    <w:p w:rsidR="006D3345" w:rsidRPr="00D045B0" w:rsidRDefault="006D3345" w:rsidP="006D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45" w:rsidRPr="00D82F45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D82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Email:                                               </w:t>
      </w:r>
      <w:hyperlink r:id="rId9" w:history="1">
        <w:r w:rsidR="00D82F45" w:rsidRPr="00C12F7F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gimnaziya</w:t>
        </w:r>
        <w:r w:rsidR="00D82F45" w:rsidRPr="00D82F45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7@</w:t>
        </w:r>
        <w:r w:rsidR="00D82F45" w:rsidRPr="00C12F7F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obrazovanie</w:t>
        </w:r>
        <w:r w:rsidR="00D82F45" w:rsidRPr="00D82F45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D82F45" w:rsidRPr="00C12F7F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perm.ru</w:t>
        </w:r>
      </w:hyperlink>
      <w:r w:rsidRPr="00D82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Адрес сайта в                                 </w:t>
      </w:r>
      <w:hyperlink r:id="rId10" w:tgtFrame="_blank" w:history="1">
        <w:r w:rsidRPr="00D04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gmn7.ru</w:t>
        </w:r>
      </w:hyperlink>
      <w:r w:rsidRPr="00D045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proofErr w:type="gramStart"/>
      <w:r w:rsidRPr="00D045B0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D045B0">
        <w:rPr>
          <w:rFonts w:ascii="Times New Roman" w:hAnsi="Times New Roman" w:cs="Times New Roman"/>
          <w:sz w:val="24"/>
          <w:szCs w:val="24"/>
        </w:rPr>
        <w:t>:</w:t>
      </w:r>
    </w:p>
    <w:p w:rsidR="006D3345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Руководитель учреждения:       </w:t>
      </w:r>
      <w:r w:rsidRPr="00D045B0">
        <w:rPr>
          <w:rFonts w:ascii="Times New Roman" w:hAnsi="Times New Roman" w:cs="Times New Roman"/>
          <w:b/>
          <w:sz w:val="24"/>
          <w:szCs w:val="24"/>
        </w:rPr>
        <w:t>Дмитрий Павлович Поносов</w:t>
      </w:r>
    </w:p>
    <w:p w:rsidR="006D3345" w:rsidRPr="00D045B0" w:rsidRDefault="006D3345" w:rsidP="006D3345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4"/>
          <w:szCs w:val="24"/>
        </w:rPr>
      </w:pPr>
    </w:p>
    <w:p w:rsidR="000F6859" w:rsidRDefault="000F6859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59" w:rsidRDefault="000F6859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59" w:rsidRDefault="000F6859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59" w:rsidRDefault="000F6859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59" w:rsidRDefault="000F6859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59" w:rsidRDefault="000F6859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59" w:rsidRDefault="000F6859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345" w:rsidRDefault="006D3345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2.Система управления  учреждения</w:t>
      </w:r>
    </w:p>
    <w:p w:rsidR="002942AF" w:rsidRDefault="002942AF" w:rsidP="002942A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Гимназией №7 строится на принципах единоначалия и коллегиальности.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единоначалия представлена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вертикальными институтами во главе с директором, и административной командой.</w:t>
      </w:r>
      <w:r w:rsid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реализуют управленческие решения в классных коллективах классные руководители.</w:t>
      </w:r>
    </w:p>
    <w:p w:rsidR="002942AF" w:rsidRDefault="002942AF" w:rsidP="002942A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Коллегиальные органы представлены советами: педагогическим, управляющим, наблюдательным.</w:t>
      </w:r>
      <w:r w:rsid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самоуправления: родительские комитеты, ученическое самоуправление (совет </w:t>
      </w:r>
      <w:proofErr w:type="gramStart"/>
      <w:r w:rsidR="00E05552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  <w:r w:rsidR="00E0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творческих)</w:t>
      </w:r>
    </w:p>
    <w:p w:rsidR="008C295D" w:rsidRDefault="002942AF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</w:p>
    <w:p w:rsidR="005B4992" w:rsidRDefault="000110D1" w:rsidP="000110D1">
      <w:pPr>
        <w:pStyle w:val="a5"/>
        <w:numPr>
          <w:ilvl w:val="0"/>
          <w:numId w:val="1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классах была проведена </w:t>
      </w:r>
      <w:r w:rsidRPr="005B4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пилотная апробация </w:t>
      </w:r>
      <w:proofErr w:type="spellStart"/>
      <w:r w:rsidRPr="005B4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тьюторского</w:t>
      </w:r>
      <w:proofErr w:type="spellEnd"/>
      <w:r w:rsidRPr="005B4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сопровождения индивидуального развития.</w:t>
      </w:r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классом были закреплены 3 </w:t>
      </w:r>
      <w:proofErr w:type="spellStart"/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разрабатывались механизмы и практики реализации </w:t>
      </w:r>
      <w:proofErr w:type="spellStart"/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стратегий. Со стороны учащихся и молодых педагогов чувствовалась большая заинтересованность, однако затем мотивация </w:t>
      </w:r>
      <w:proofErr w:type="spellStart"/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тьюторства</w:t>
      </w:r>
      <w:proofErr w:type="spellEnd"/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снизилась. При сохранении классно-урочной системы роль классного руководителя будет оставаться ведущей. </w:t>
      </w:r>
      <w:proofErr w:type="spellStart"/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востребованы с расширением пространства выбора и развитием индивидуальных планов. Пока частью управления образовательным процессом </w:t>
      </w:r>
      <w:proofErr w:type="gramStart"/>
      <w:r w:rsidRPr="00011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классные руководители</w:t>
      </w:r>
      <w:r w:rsidR="005B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4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="005B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proofErr w:type="gramEnd"/>
      <w:r w:rsidR="005B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имитационной формой управления.</w:t>
      </w:r>
    </w:p>
    <w:p w:rsidR="000110D1" w:rsidRPr="000110D1" w:rsidRDefault="005B4992" w:rsidP="000110D1">
      <w:pPr>
        <w:pStyle w:val="a5"/>
        <w:numPr>
          <w:ilvl w:val="0"/>
          <w:numId w:val="18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Заканчивается программа развития </w:t>
      </w:r>
      <w:r w:rsidR="00E0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самореализации. Появился опыт создания тематических классов изобретателей. Была идея создать </w:t>
      </w:r>
      <w:proofErr w:type="gramStart"/>
      <w:r w:rsidR="00E05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="00E0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медиа-класс. Однако желающих попасть в него оказалось так много, что было принято решение проведения отдельных потоков по направлению медиа-культуры.</w:t>
      </w:r>
    </w:p>
    <w:p w:rsidR="006D3345" w:rsidRDefault="006D3345" w:rsidP="006D334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Образовательная деятельность и организация учебного процесса</w:t>
      </w:r>
    </w:p>
    <w:p w:rsidR="006D3345" w:rsidRDefault="00D82470" w:rsidP="008339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6D3345" w:rsidRPr="006D3345">
        <w:rPr>
          <w:rFonts w:ascii="Times New Roman" w:hAnsi="Times New Roman" w:cs="Times New Roman"/>
          <w:b/>
          <w:sz w:val="24"/>
          <w:szCs w:val="24"/>
        </w:rPr>
        <w:t>Организация учебного процесса:</w:t>
      </w:r>
    </w:p>
    <w:p w:rsidR="00A42FD6" w:rsidRDefault="00A42FD6" w:rsidP="008339D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45" w:rsidRPr="00E54E52" w:rsidRDefault="006D3345" w:rsidP="002942AF">
      <w:pPr>
        <w:tabs>
          <w:tab w:val="left" w:pos="202"/>
        </w:tabs>
        <w:spacing w:after="0" w:line="240" w:lineRule="auto"/>
        <w:ind w:firstLine="567"/>
        <w:jc w:val="both"/>
        <w:rPr>
          <w:rStyle w:val="30"/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E54E52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Нормативная наполняемость учреждения (расчетная вместимость учреждения, исходя из нормы площади на 1 учащегося 2,5 </w:t>
      </w:r>
      <w:proofErr w:type="spellStart"/>
      <w:r w:rsidRPr="00E54E52">
        <w:rPr>
          <w:rStyle w:val="30"/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 w:rsidRPr="00E54E52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. при проведении фронтальных занятий) </w:t>
      </w:r>
      <w:r w:rsidRPr="00E54E52">
        <w:rPr>
          <w:rStyle w:val="30"/>
          <w:rFonts w:ascii="Times New Roman" w:hAnsi="Times New Roman" w:cs="Times New Roman"/>
          <w:i/>
          <w:color w:val="auto"/>
          <w:sz w:val="24"/>
          <w:szCs w:val="24"/>
          <w:u w:val="single"/>
        </w:rPr>
        <w:t>825 человек.</w:t>
      </w:r>
    </w:p>
    <w:p w:rsidR="00B93F72" w:rsidRDefault="006D3345" w:rsidP="002942AF">
      <w:pPr>
        <w:tabs>
          <w:tab w:val="left" w:pos="202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52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Фактическая наполняемость учреждения 1493  человека.  </w:t>
      </w:r>
      <w:r w:rsidRPr="00E54E52">
        <w:rPr>
          <w:rFonts w:ascii="Times New Roman" w:hAnsi="Times New Roman" w:cs="Times New Roman"/>
          <w:sz w:val="24"/>
          <w:szCs w:val="24"/>
        </w:rPr>
        <w:t>Двухсменная работа гимназии порождает ряд проблем. В связи с увеличением контингента гимназии приходится увеличивать количество учеников в классах выше установленной нормы и открывать    дополнительно классы. На начало учебного 2018-2019 учебного года 52 класса</w:t>
      </w:r>
      <w:r w:rsidRPr="00B93F72">
        <w:rPr>
          <w:rFonts w:ascii="Times New Roman" w:hAnsi="Times New Roman" w:cs="Times New Roman"/>
          <w:sz w:val="24"/>
          <w:szCs w:val="24"/>
        </w:rPr>
        <w:t>.</w:t>
      </w:r>
      <w:r w:rsidR="00B93F72" w:rsidRPr="00B93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54" w:rsidRDefault="00B93F72" w:rsidP="002942AF">
      <w:pPr>
        <w:tabs>
          <w:tab w:val="left" w:pos="202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В</w:t>
      </w:r>
      <w:r w:rsidR="00934A54" w:rsidRPr="00BF3E88">
        <w:rPr>
          <w:rFonts w:ascii="Times New Roman" w:eastAsia="Calibri" w:hAnsi="Times New Roman" w:cs="Times New Roman"/>
          <w:sz w:val="24"/>
          <w:szCs w:val="24"/>
        </w:rPr>
        <w:t xml:space="preserve"> гимназию принимаются все дети, проживающие на территории (закреплённой нормативными документами администрации города Перми) и имеющие право на получение образования.</w:t>
      </w:r>
      <w:r w:rsidR="00934A54" w:rsidRPr="00BF3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A54" w:rsidRPr="00BF3E88">
        <w:rPr>
          <w:rFonts w:ascii="Times New Roman" w:hAnsi="Times New Roman" w:cs="Times New Roman"/>
          <w:sz w:val="24"/>
          <w:szCs w:val="24"/>
        </w:rPr>
        <w:t xml:space="preserve">Набор учащихся в гимназию осуществляется в соответствии Положения «О правилах приема учащихся в гимназию в 1-е классы», Положения «О приеме учащихся в 5-е классы», </w:t>
      </w:r>
      <w:r w:rsidR="00934A54" w:rsidRPr="00BF3E88">
        <w:rPr>
          <w:rFonts w:ascii="Times New Roman" w:hAnsi="Times New Roman" w:cs="Times New Roman"/>
          <w:bCs/>
          <w:sz w:val="24"/>
          <w:szCs w:val="24"/>
        </w:rPr>
        <w:t xml:space="preserve">Порядка приема учащихся в 10-е классы с изучением на углубленном и профильном уровнях ряда предметов в МАОУ «Гимназия №7» г. Перми </w:t>
      </w:r>
      <w:r w:rsidR="00934A54">
        <w:rPr>
          <w:rFonts w:ascii="Times New Roman" w:hAnsi="Times New Roman" w:cs="Times New Roman"/>
          <w:bCs/>
          <w:sz w:val="24"/>
          <w:szCs w:val="24"/>
        </w:rPr>
        <w:t>осуществляется на основе</w:t>
      </w:r>
      <w:r w:rsidR="00934A54" w:rsidRPr="00BF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A54" w:rsidRPr="00BF3E88">
        <w:rPr>
          <w:rFonts w:ascii="Times New Roman" w:hAnsi="Times New Roman" w:cs="Times New Roman"/>
          <w:sz w:val="24"/>
          <w:szCs w:val="24"/>
        </w:rPr>
        <w:t>Положения «Об индивидуальных учебных планах».</w:t>
      </w:r>
      <w:proofErr w:type="gramEnd"/>
      <w:r w:rsidR="00934A54" w:rsidRPr="00BF3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A54" w:rsidRPr="00BF3E88">
        <w:rPr>
          <w:rFonts w:ascii="Times New Roman" w:hAnsi="Times New Roman" w:cs="Times New Roman"/>
          <w:sz w:val="24"/>
          <w:szCs w:val="24"/>
        </w:rPr>
        <w:t>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обучения», Письма департамента образования г. Перми от 12.02.2016 № СЭД-08-01-43-67 «Об организации индивидуального отбора обучающихся при приеме в образовательные учреждения г. Перми».</w:t>
      </w:r>
      <w:r w:rsidR="00934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2F45" w:rsidRDefault="00D82F45" w:rsidP="007E0D94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0D94" w:rsidRDefault="007368C4" w:rsidP="007E0D94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Изменения в </w:t>
      </w:r>
      <w:r w:rsidR="00C14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детей в гимназию</w:t>
      </w:r>
      <w:r w:rsidR="007E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C63" w:rsidRDefault="007368C4" w:rsidP="007E0D94">
      <w:pPr>
        <w:tabs>
          <w:tab w:val="left" w:pos="202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непросто проходил отбор в 1 классы: доля детей, которые приходят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микрорайону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на свободные места составляет </w:t>
      </w:r>
      <w:r w:rsidR="00C14C63">
        <w:rPr>
          <w:rFonts w:ascii="Times New Roman" w:hAnsi="Times New Roman" w:cs="Times New Roman"/>
          <w:sz w:val="24"/>
          <w:szCs w:val="24"/>
        </w:rPr>
        <w:t xml:space="preserve">уже 62%, когда 4 года назад было наоборот больше половины детей принимались на свободные места. В первых классах обучается более 32 человек, а увеличивать количество классов уже невозможно, т.к. кабинетов для начальной школы просто не хватит. Остается проблема деления учащихся между двумя зданиями. </w:t>
      </w:r>
      <w:proofErr w:type="gramStart"/>
      <w:r w:rsidR="00C14C63">
        <w:rPr>
          <w:rFonts w:ascii="Times New Roman" w:hAnsi="Times New Roman" w:cs="Times New Roman"/>
          <w:sz w:val="24"/>
          <w:szCs w:val="24"/>
        </w:rPr>
        <w:t>Здание на Харьковской 21-а многими родителями считается удаленным и уровень доверия к образованию пока не самый высокий.</w:t>
      </w:r>
      <w:proofErr w:type="gramEnd"/>
    </w:p>
    <w:p w:rsidR="007E0D94" w:rsidRPr="00D82F45" w:rsidRDefault="007E0D94" w:rsidP="007E0D94">
      <w:pPr>
        <w:tabs>
          <w:tab w:val="left" w:pos="202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F45">
        <w:rPr>
          <w:rFonts w:ascii="Times New Roman" w:hAnsi="Times New Roman" w:cs="Times New Roman"/>
          <w:sz w:val="24"/>
          <w:szCs w:val="24"/>
        </w:rPr>
        <w:t>В связи с ограниченностью набирать в 10 классы не более 60 учащихся возникает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введения конкурсного отбора. В 2018 годы в обновленное положение о приеме в 10 классы </w:t>
      </w:r>
      <w:r w:rsidR="007368C4">
        <w:rPr>
          <w:rFonts w:ascii="Times New Roman" w:hAnsi="Times New Roman" w:cs="Times New Roman"/>
          <w:sz w:val="24"/>
          <w:szCs w:val="24"/>
        </w:rPr>
        <w:t>были конкретизирова</w:t>
      </w:r>
      <w:r>
        <w:rPr>
          <w:rFonts w:ascii="Times New Roman" w:hAnsi="Times New Roman" w:cs="Times New Roman"/>
          <w:sz w:val="24"/>
          <w:szCs w:val="24"/>
        </w:rPr>
        <w:t xml:space="preserve">ны критерии отбора. Особым пунктом стал критерий: «достижения </w:t>
      </w:r>
      <w:r w:rsidRPr="00D82F45">
        <w:rPr>
          <w:rFonts w:ascii="Times New Roman" w:hAnsi="Times New Roman" w:cs="Times New Roman"/>
          <w:sz w:val="24"/>
          <w:szCs w:val="24"/>
        </w:rPr>
        <w:t xml:space="preserve">учащихся», который отслеживается на основе </w:t>
      </w:r>
      <w:r w:rsidR="007368C4" w:rsidRPr="00D82F45">
        <w:rPr>
          <w:rFonts w:ascii="Times New Roman" w:hAnsi="Times New Roman" w:cs="Times New Roman"/>
          <w:sz w:val="24"/>
          <w:szCs w:val="24"/>
        </w:rPr>
        <w:t xml:space="preserve">портфолио «Золотой резерв», однако вес этого критерия в отборе оказался мал. Большинство имели некачественно заполненное портфолио. Сосредоточились на предметных достижениях учеников (ЕГЭ и средний бал). </w:t>
      </w:r>
      <w:r w:rsidRPr="00D82F45">
        <w:rPr>
          <w:rFonts w:ascii="Times New Roman" w:hAnsi="Times New Roman" w:cs="Times New Roman"/>
          <w:sz w:val="24"/>
          <w:szCs w:val="24"/>
        </w:rPr>
        <w:t xml:space="preserve">В 2019 году для приема в 10 классы планируется ввести изменения </w:t>
      </w:r>
      <w:r w:rsidR="007368C4" w:rsidRPr="00D82F45">
        <w:rPr>
          <w:rFonts w:ascii="Times New Roman" w:hAnsi="Times New Roman" w:cs="Times New Roman"/>
          <w:sz w:val="24"/>
          <w:szCs w:val="24"/>
        </w:rPr>
        <w:t>в Положение о критериях конкурса и увеличить вес непредметных достижению портфолио.</w:t>
      </w:r>
    </w:p>
    <w:p w:rsidR="00B93F72" w:rsidRPr="00D82F45" w:rsidRDefault="00B93F72" w:rsidP="0093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Pr="00B27E9C" w:rsidRDefault="00B93F72" w:rsidP="00294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F45">
        <w:rPr>
          <w:rFonts w:ascii="Times New Roman" w:hAnsi="Times New Roman" w:cs="Times New Roman"/>
          <w:b/>
          <w:sz w:val="24"/>
          <w:szCs w:val="24"/>
        </w:rPr>
        <w:t>Целью воспитательного процесса в гимназии</w:t>
      </w:r>
      <w:r w:rsidRPr="00D82F45">
        <w:rPr>
          <w:rFonts w:ascii="Times New Roman" w:hAnsi="Times New Roman" w:cs="Times New Roman"/>
          <w:sz w:val="24"/>
          <w:szCs w:val="24"/>
        </w:rPr>
        <w:t xml:space="preserve"> является создание </w:t>
      </w:r>
      <w:proofErr w:type="spellStart"/>
      <w:r w:rsidRPr="00D82F45">
        <w:rPr>
          <w:rFonts w:ascii="Times New Roman" w:hAnsi="Times New Roman" w:cs="Times New Roman"/>
          <w:sz w:val="24"/>
          <w:szCs w:val="24"/>
        </w:rPr>
        <w:t>полидеятельностного</w:t>
      </w:r>
      <w:proofErr w:type="spellEnd"/>
      <w:r w:rsidRPr="00D82F45">
        <w:rPr>
          <w:rFonts w:ascii="Times New Roman" w:hAnsi="Times New Roman" w:cs="Times New Roman"/>
          <w:sz w:val="24"/>
          <w:szCs w:val="24"/>
        </w:rPr>
        <w:t xml:space="preserve"> воспитательного пространства, главной ценностью которого является личность каждого ребенка,</w:t>
      </w:r>
      <w:r>
        <w:rPr>
          <w:rFonts w:ascii="Times New Roman" w:hAnsi="Times New Roman" w:cs="Times New Roman"/>
          <w:sz w:val="24"/>
          <w:szCs w:val="24"/>
        </w:rPr>
        <w:t xml:space="preserve"> способная</w:t>
      </w:r>
      <w:r w:rsidRPr="00B27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самореализации</w:t>
      </w:r>
      <w:r w:rsidRPr="00B27E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умеющей </w:t>
      </w:r>
      <w:r w:rsidRPr="00B27E9C">
        <w:rPr>
          <w:rFonts w:ascii="Times New Roman" w:hAnsi="Times New Roman" w:cs="Times New Roman"/>
          <w:sz w:val="24"/>
          <w:szCs w:val="24"/>
        </w:rPr>
        <w:t>ориентироват</w:t>
      </w:r>
      <w:r>
        <w:rPr>
          <w:rFonts w:ascii="Times New Roman" w:hAnsi="Times New Roman" w:cs="Times New Roman"/>
          <w:sz w:val="24"/>
          <w:szCs w:val="24"/>
        </w:rPr>
        <w:t>ься в социокультурных условиях. В</w:t>
      </w:r>
      <w:r w:rsidRPr="00B27E9C">
        <w:rPr>
          <w:rFonts w:ascii="Times New Roman" w:hAnsi="Times New Roman" w:cs="Times New Roman"/>
          <w:sz w:val="24"/>
          <w:szCs w:val="24"/>
        </w:rPr>
        <w:t xml:space="preserve">оспитательная система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B27E9C">
        <w:rPr>
          <w:rFonts w:ascii="Times New Roman" w:hAnsi="Times New Roman" w:cs="Times New Roman"/>
          <w:sz w:val="24"/>
          <w:szCs w:val="24"/>
        </w:rPr>
        <w:t>позволяет наиболее полно взаимодействовать двум процессам – самореализации, самоосуществлению личности</w:t>
      </w:r>
      <w:r w:rsidR="002942AF">
        <w:rPr>
          <w:rFonts w:ascii="Times New Roman" w:hAnsi="Times New Roman" w:cs="Times New Roman"/>
          <w:sz w:val="24"/>
          <w:szCs w:val="24"/>
        </w:rPr>
        <w:t>, с одной стороны,</w:t>
      </w:r>
      <w:r w:rsidRPr="00B27E9C">
        <w:rPr>
          <w:rFonts w:ascii="Times New Roman" w:hAnsi="Times New Roman" w:cs="Times New Roman"/>
          <w:sz w:val="24"/>
          <w:szCs w:val="24"/>
        </w:rPr>
        <w:t xml:space="preserve"> и процессу ее социализации, обеспечение таких отношений с социумом, которые способствовали бы максимальному раскрытию индивидуального творческого потенциала.</w:t>
      </w:r>
    </w:p>
    <w:p w:rsidR="00B93F72" w:rsidRPr="00AC6472" w:rsidRDefault="00B93F72" w:rsidP="002942AF">
      <w:pPr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Наша Г</w:t>
      </w:r>
      <w:r w:rsidRPr="000E5377">
        <w:rPr>
          <w:rFonts w:ascii="Times New Roman" w:hAnsi="Times New Roman" w:cs="Times New Roman"/>
          <w:bCs/>
          <w:sz w:val="24"/>
          <w:szCs w:val="24"/>
        </w:rPr>
        <w:t>имназия№7</w:t>
      </w:r>
      <w:r w:rsidR="00E055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377">
        <w:rPr>
          <w:rFonts w:ascii="Times New Roman" w:hAnsi="Times New Roman" w:cs="Times New Roman"/>
          <w:bCs/>
          <w:sz w:val="24"/>
          <w:szCs w:val="24"/>
        </w:rPr>
        <w:t>позиционируя себя как общественно-активная школа, в рамках  социального партнерства и  проведения социальных проб имеет достаточно прочные партнерские связи со многими учреждениями и организациями г. Перми.</w:t>
      </w:r>
    </w:p>
    <w:p w:rsidR="00B93F72" w:rsidRPr="000E5377" w:rsidRDefault="00B93F72" w:rsidP="00B93F72">
      <w:pPr>
        <w:pStyle w:val="ae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377">
        <w:rPr>
          <w:rFonts w:ascii="Times New Roman" w:hAnsi="Times New Roman" w:cs="Times New Roman"/>
          <w:bCs/>
          <w:sz w:val="24"/>
          <w:szCs w:val="24"/>
        </w:rPr>
        <w:t>Наши партнеры:</w:t>
      </w:r>
    </w:p>
    <w:p w:rsidR="00B93F72" w:rsidRPr="000E5377" w:rsidRDefault="00B93F72" w:rsidP="002B3F15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377">
        <w:rPr>
          <w:rFonts w:ascii="Times New Roman" w:hAnsi="Times New Roman" w:cs="Times New Roman"/>
          <w:bCs/>
          <w:sz w:val="24"/>
          <w:szCs w:val="24"/>
        </w:rPr>
        <w:t xml:space="preserve"> Пермский академический театр  оперы и балета им. Чайковского,   </w:t>
      </w:r>
    </w:p>
    <w:p w:rsidR="00B93F72" w:rsidRPr="000E5377" w:rsidRDefault="00B93F72" w:rsidP="002B3F15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377">
        <w:rPr>
          <w:rFonts w:ascii="Times New Roman" w:hAnsi="Times New Roman" w:cs="Times New Roman"/>
          <w:bCs/>
          <w:sz w:val="24"/>
          <w:szCs w:val="24"/>
        </w:rPr>
        <w:t xml:space="preserve">Ассоциация общественно – активных школ г. Перми 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Пермский государственный гуманитарно-педагогический университет</w:t>
      </w:r>
    </w:p>
    <w:p w:rsidR="00B93F72" w:rsidRPr="000E5377" w:rsidRDefault="00B93F72" w:rsidP="002B3F15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377">
        <w:rPr>
          <w:rFonts w:ascii="Times New Roman" w:hAnsi="Times New Roman" w:cs="Times New Roman"/>
          <w:bCs/>
          <w:sz w:val="24"/>
          <w:szCs w:val="24"/>
        </w:rPr>
        <w:t>Пермское отделение Международной лиги защиты культуры</w:t>
      </w:r>
    </w:p>
    <w:p w:rsidR="00B93F72" w:rsidRPr="000E5377" w:rsidRDefault="00B93F72" w:rsidP="002B3F15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377">
        <w:rPr>
          <w:rFonts w:ascii="Times New Roman" w:hAnsi="Times New Roman" w:cs="Times New Roman"/>
          <w:bCs/>
          <w:sz w:val="24"/>
          <w:szCs w:val="24"/>
        </w:rPr>
        <w:t xml:space="preserve"> Краевая государственная библиотека им. Горького</w:t>
      </w:r>
    </w:p>
    <w:p w:rsidR="00B93F72" w:rsidRPr="000E5377" w:rsidRDefault="00B93F72" w:rsidP="002B3F15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377">
        <w:rPr>
          <w:rFonts w:ascii="Times New Roman" w:hAnsi="Times New Roman" w:cs="Times New Roman"/>
          <w:bCs/>
          <w:sz w:val="24"/>
          <w:szCs w:val="24"/>
        </w:rPr>
        <w:t xml:space="preserve">Пермская общественная организация « </w:t>
      </w:r>
      <w:proofErr w:type="spellStart"/>
      <w:r w:rsidRPr="000E5377">
        <w:rPr>
          <w:rFonts w:ascii="Times New Roman" w:hAnsi="Times New Roman" w:cs="Times New Roman"/>
          <w:bCs/>
          <w:sz w:val="24"/>
          <w:szCs w:val="24"/>
        </w:rPr>
        <w:t>ПравДа</w:t>
      </w:r>
      <w:proofErr w:type="spellEnd"/>
      <w:r w:rsidRPr="000E5377">
        <w:rPr>
          <w:rFonts w:ascii="Times New Roman" w:hAnsi="Times New Roman" w:cs="Times New Roman"/>
          <w:bCs/>
          <w:sz w:val="24"/>
          <w:szCs w:val="24"/>
        </w:rPr>
        <w:t xml:space="preserve"> вместе» </w:t>
      </w:r>
    </w:p>
    <w:p w:rsidR="00B93F72" w:rsidRPr="000E5377" w:rsidRDefault="00B93F72" w:rsidP="002B3F15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377">
        <w:rPr>
          <w:rFonts w:ascii="Times New Roman" w:hAnsi="Times New Roman" w:cs="Times New Roman"/>
          <w:bCs/>
          <w:sz w:val="24"/>
          <w:szCs w:val="24"/>
        </w:rPr>
        <w:t xml:space="preserve">Общественная организация детей – сирот войны «Память сердца» </w:t>
      </w:r>
    </w:p>
    <w:p w:rsidR="00B93F72" w:rsidRPr="000E5377" w:rsidRDefault="00B93F72" w:rsidP="002B3F15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377">
        <w:rPr>
          <w:rFonts w:ascii="Times New Roman" w:hAnsi="Times New Roman" w:cs="Times New Roman"/>
          <w:bCs/>
          <w:sz w:val="24"/>
          <w:szCs w:val="24"/>
        </w:rPr>
        <w:t>Совет ветеранов Мотовилихинского района г. Перми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ТОС «Вышка-1»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ТОС «Вышка-2»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Благотворительная организация «</w:t>
      </w:r>
      <w:proofErr w:type="spellStart"/>
      <w:r w:rsidRPr="000E5377">
        <w:rPr>
          <w:rFonts w:ascii="Times New Roman" w:hAnsi="Times New Roman"/>
          <w:sz w:val="24"/>
          <w:szCs w:val="24"/>
        </w:rPr>
        <w:t>Дедморозим</w:t>
      </w:r>
      <w:proofErr w:type="spellEnd"/>
      <w:r w:rsidRPr="000E5377">
        <w:rPr>
          <w:rFonts w:ascii="Times New Roman" w:hAnsi="Times New Roman"/>
          <w:sz w:val="24"/>
          <w:szCs w:val="24"/>
        </w:rPr>
        <w:t>»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 xml:space="preserve">АНО «Институт инновационной образовательной политики и права «Эврика - Пермь»  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Пермский педагогический колледж №1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МБУ «ЦППМСП» г. Перми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Детская школа искусств Мотовилихинского района г. Перми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Клуб «Электрон» ЦДТ «Шанс»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Компания «</w:t>
      </w:r>
      <w:proofErr w:type="spellStart"/>
      <w:r w:rsidRPr="000E5377">
        <w:rPr>
          <w:rFonts w:ascii="Times New Roman" w:hAnsi="Times New Roman"/>
          <w:sz w:val="24"/>
          <w:szCs w:val="24"/>
        </w:rPr>
        <w:t>Перммакулатура</w:t>
      </w:r>
      <w:proofErr w:type="spellEnd"/>
      <w:r w:rsidRPr="000E5377">
        <w:rPr>
          <w:rFonts w:ascii="Times New Roman" w:hAnsi="Times New Roman"/>
          <w:sz w:val="24"/>
          <w:szCs w:val="24"/>
        </w:rPr>
        <w:t>»</w:t>
      </w:r>
    </w:p>
    <w:p w:rsidR="00B93F72" w:rsidRPr="000E5377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5377">
        <w:rPr>
          <w:rFonts w:ascii="Times New Roman" w:hAnsi="Times New Roman"/>
          <w:bCs/>
          <w:sz w:val="24"/>
          <w:szCs w:val="24"/>
        </w:rPr>
        <w:t>Новогор</w:t>
      </w:r>
      <w:proofErr w:type="spellEnd"/>
      <w:r w:rsidRPr="000E5377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0E5377">
        <w:rPr>
          <w:rFonts w:ascii="Times New Roman" w:hAnsi="Times New Roman"/>
          <w:bCs/>
          <w:sz w:val="24"/>
          <w:szCs w:val="24"/>
        </w:rPr>
        <w:t>Прикамье</w:t>
      </w:r>
      <w:proofErr w:type="spellEnd"/>
    </w:p>
    <w:p w:rsidR="00B93F72" w:rsidRDefault="00B93F72" w:rsidP="002B3F1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5377">
        <w:rPr>
          <w:rFonts w:ascii="Times New Roman" w:hAnsi="Times New Roman"/>
          <w:sz w:val="24"/>
          <w:szCs w:val="24"/>
        </w:rPr>
        <w:t>Родительские коллективы   классов  Гимназии№7</w:t>
      </w:r>
    </w:p>
    <w:p w:rsidR="007368C4" w:rsidRDefault="007368C4" w:rsidP="007368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693">
        <w:rPr>
          <w:rFonts w:ascii="Times New Roman" w:hAnsi="Times New Roman" w:cs="Times New Roman"/>
          <w:sz w:val="24"/>
          <w:szCs w:val="24"/>
        </w:rPr>
        <w:t>Ученики и педагоги гимназии — активные участники всех акций, проводимых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693">
        <w:rPr>
          <w:rFonts w:ascii="Times New Roman" w:hAnsi="Times New Roman" w:cs="Times New Roman"/>
          <w:sz w:val="24"/>
          <w:szCs w:val="24"/>
        </w:rPr>
        <w:t>рамках Ассоциации общественно-активных школ (ОАШ),  а также активные участники ежегодных городских и краевых детских форумов ОАШ «Город - детям!», «Голос каждого ребенка должен быть услышан».</w:t>
      </w:r>
      <w:r w:rsidRPr="0073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8C4" w:rsidRPr="00CB3693" w:rsidRDefault="007368C4" w:rsidP="007368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693">
        <w:rPr>
          <w:rFonts w:ascii="Times New Roman" w:hAnsi="Times New Roman" w:cs="Times New Roman"/>
          <w:sz w:val="24"/>
          <w:szCs w:val="24"/>
        </w:rPr>
        <w:lastRenderedPageBreak/>
        <w:t xml:space="preserve">В гимназии есть опыт создания социальных и социально-педагогических проектов. Активно работал  Детский  Проектный Офис с командой </w:t>
      </w:r>
      <w:proofErr w:type="gramStart"/>
      <w:r w:rsidRPr="00CB3693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CB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93">
        <w:rPr>
          <w:rFonts w:ascii="Times New Roman" w:hAnsi="Times New Roman" w:cs="Times New Roman"/>
          <w:sz w:val="24"/>
          <w:szCs w:val="24"/>
        </w:rPr>
        <w:t>тьютеров</w:t>
      </w:r>
      <w:proofErr w:type="spellEnd"/>
      <w:r w:rsidRPr="00CB3693">
        <w:rPr>
          <w:rFonts w:ascii="Times New Roman" w:hAnsi="Times New Roman" w:cs="Times New Roman"/>
          <w:sz w:val="24"/>
          <w:szCs w:val="24"/>
        </w:rPr>
        <w:t>.  В рамках проектного офиса в течение года были  созданы и реализованы около 10 проектов разного уровня.  «Добровольчество»</w:t>
      </w:r>
      <w:r w:rsidRPr="00CB3693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CB3693">
        <w:rPr>
          <w:rFonts w:ascii="Times New Roman" w:hAnsi="Times New Roman" w:cs="Times New Roman"/>
          <w:sz w:val="24"/>
          <w:szCs w:val="24"/>
        </w:rPr>
        <w:t xml:space="preserve"> наиболее яркое проявление социальной активности.  </w:t>
      </w:r>
      <w:r w:rsidRPr="00CB3693">
        <w:rPr>
          <w:rFonts w:ascii="Times New Roman" w:eastAsia="Arial,Bold" w:hAnsi="Times New Roman" w:cs="Times New Roman"/>
          <w:sz w:val="24"/>
          <w:szCs w:val="24"/>
        </w:rPr>
        <w:t>В этом году это воплотилось в акциях:  «Георгиевская лента», «Открытка  ветерану», «Голубь мира», «Мамино сердце», «Каравай дружбы» и других.</w:t>
      </w:r>
    </w:p>
    <w:p w:rsidR="00E05552" w:rsidRDefault="00E05552" w:rsidP="007368C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368C4" w:rsidRDefault="007368C4" w:rsidP="0073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система в</w:t>
      </w:r>
      <w:r w:rsidR="00E05552" w:rsidRPr="007E0D94">
        <w:rPr>
          <w:rFonts w:ascii="Times New Roman" w:hAnsi="Times New Roman" w:cs="Times New Roman"/>
          <w:sz w:val="24"/>
          <w:szCs w:val="24"/>
        </w:rPr>
        <w:t xml:space="preserve"> 2018 году</w:t>
      </w:r>
    </w:p>
    <w:p w:rsidR="00E05552" w:rsidRPr="007E0D94" w:rsidRDefault="007368C4" w:rsidP="00E0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5552" w:rsidRPr="007E0D94">
        <w:rPr>
          <w:rFonts w:ascii="Times New Roman" w:hAnsi="Times New Roman" w:cs="Times New Roman"/>
          <w:sz w:val="24"/>
          <w:szCs w:val="24"/>
        </w:rPr>
        <w:t>аключены партнерские договоры с новыми орга</w:t>
      </w:r>
      <w:r w:rsidR="00E23D73" w:rsidRPr="007E0D94">
        <w:rPr>
          <w:rFonts w:ascii="Times New Roman" w:hAnsi="Times New Roman" w:cs="Times New Roman"/>
          <w:sz w:val="24"/>
          <w:szCs w:val="24"/>
        </w:rPr>
        <w:t>ни</w:t>
      </w:r>
      <w:r w:rsidR="00E05552" w:rsidRPr="007E0D94">
        <w:rPr>
          <w:rFonts w:ascii="Times New Roman" w:hAnsi="Times New Roman" w:cs="Times New Roman"/>
          <w:sz w:val="24"/>
          <w:szCs w:val="24"/>
        </w:rPr>
        <w:t>зациями:</w:t>
      </w:r>
    </w:p>
    <w:p w:rsidR="00E05552" w:rsidRPr="007E0D94" w:rsidRDefault="00E05552" w:rsidP="007E0D94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94">
        <w:rPr>
          <w:rFonts w:ascii="Times New Roman" w:hAnsi="Times New Roman" w:cs="Times New Roman"/>
          <w:sz w:val="24"/>
          <w:szCs w:val="24"/>
        </w:rPr>
        <w:t>Пер</w:t>
      </w:r>
      <w:r w:rsidR="00E23D73" w:rsidRPr="007E0D94">
        <w:rPr>
          <w:rFonts w:ascii="Times New Roman" w:hAnsi="Times New Roman" w:cs="Times New Roman"/>
          <w:sz w:val="24"/>
          <w:szCs w:val="24"/>
        </w:rPr>
        <w:t>м</w:t>
      </w:r>
      <w:r w:rsidRPr="007E0D94">
        <w:rPr>
          <w:rFonts w:ascii="Times New Roman" w:hAnsi="Times New Roman" w:cs="Times New Roman"/>
          <w:sz w:val="24"/>
          <w:szCs w:val="24"/>
        </w:rPr>
        <w:t>ский кра</w:t>
      </w:r>
      <w:r w:rsidR="00E23D73" w:rsidRPr="007E0D94">
        <w:rPr>
          <w:rFonts w:ascii="Times New Roman" w:hAnsi="Times New Roman" w:cs="Times New Roman"/>
          <w:sz w:val="24"/>
          <w:szCs w:val="24"/>
        </w:rPr>
        <w:t>евой музей</w:t>
      </w:r>
    </w:p>
    <w:p w:rsidR="00E23D73" w:rsidRPr="007E0D94" w:rsidRDefault="00E23D73" w:rsidP="007E0D94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D94">
        <w:rPr>
          <w:rFonts w:ascii="Times New Roman" w:hAnsi="Times New Roman" w:cs="Times New Roman"/>
          <w:sz w:val="24"/>
          <w:szCs w:val="24"/>
        </w:rPr>
        <w:t>Пермский музей современного искусства ПЕРММ</w:t>
      </w:r>
    </w:p>
    <w:p w:rsidR="007E0D94" w:rsidRPr="007E0D94" w:rsidRDefault="007E0D94" w:rsidP="007E0D94">
      <w:pPr>
        <w:pStyle w:val="a5"/>
        <w:numPr>
          <w:ilvl w:val="0"/>
          <w:numId w:val="20"/>
        </w:numPr>
        <w:spacing w:after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7E0D9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Государственное краевое бюджетное учреждение культуры "Пермский государственный краевой клуб-киноцентр "</w:t>
      </w:r>
      <w:proofErr w:type="gramStart"/>
      <w:r w:rsidRPr="007E0D9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Пермская</w:t>
      </w:r>
      <w:proofErr w:type="gramEnd"/>
      <w:r w:rsidRPr="007E0D9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0D9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синематека</w:t>
      </w:r>
      <w:proofErr w:type="spellEnd"/>
      <w:r w:rsidRPr="007E0D9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"</w:t>
      </w:r>
    </w:p>
    <w:p w:rsidR="007E0D94" w:rsidRPr="007E0D94" w:rsidRDefault="007E0D94" w:rsidP="007368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D94">
        <w:rPr>
          <w:rFonts w:ascii="Times New Roman" w:hAnsi="Times New Roman" w:cs="Times New Roman"/>
          <w:sz w:val="24"/>
          <w:szCs w:val="24"/>
        </w:rPr>
        <w:t>Партнеры гимназии включаются в систему социальных и профессиональных проб и практик</w:t>
      </w:r>
    </w:p>
    <w:p w:rsidR="00B93F72" w:rsidRPr="00CB3693" w:rsidRDefault="00B93F72" w:rsidP="007368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693">
        <w:rPr>
          <w:rFonts w:ascii="Times New Roman" w:hAnsi="Times New Roman" w:cs="Times New Roman"/>
          <w:sz w:val="24"/>
          <w:szCs w:val="24"/>
        </w:rPr>
        <w:t xml:space="preserve">В  2018 году гимназия  стала участником проекта «С Думой о детях», реализуемого депутатом государственной Думы РФ </w:t>
      </w:r>
      <w:proofErr w:type="spellStart"/>
      <w:r w:rsidRPr="00CB3693">
        <w:rPr>
          <w:rFonts w:ascii="Times New Roman" w:hAnsi="Times New Roman" w:cs="Times New Roman"/>
          <w:sz w:val="24"/>
          <w:szCs w:val="24"/>
        </w:rPr>
        <w:t>И.В.Сапко</w:t>
      </w:r>
      <w:proofErr w:type="spellEnd"/>
      <w:r w:rsidRPr="00CB3693">
        <w:rPr>
          <w:rFonts w:ascii="Times New Roman" w:hAnsi="Times New Roman" w:cs="Times New Roman"/>
          <w:sz w:val="24"/>
          <w:szCs w:val="24"/>
        </w:rPr>
        <w:t xml:space="preserve"> и </w:t>
      </w:r>
      <w:r w:rsidRPr="00CB3693">
        <w:rPr>
          <w:rFonts w:ascii="Times New Roman" w:hAnsi="Times New Roman" w:cs="Times New Roman"/>
          <w:color w:val="000000"/>
          <w:sz w:val="24"/>
          <w:szCs w:val="24"/>
        </w:rPr>
        <w:t>Фестиваля школьного добровольчества в рамках реализации мероприятий культурно-образовательной программы «Тетрадка Дружбы». Старшеклассники  - члены Совета Юных и Творческих представляют гимназию  в городских и районных советах старшеклассников.</w:t>
      </w:r>
    </w:p>
    <w:p w:rsidR="00B93F72" w:rsidRDefault="00B93F72" w:rsidP="007368C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93">
        <w:rPr>
          <w:rFonts w:ascii="Times New Roman" w:hAnsi="Times New Roman" w:cs="Times New Roman"/>
          <w:sz w:val="24"/>
          <w:szCs w:val="24"/>
        </w:rPr>
        <w:t xml:space="preserve">Ярко прошла традиционная  осенняя неделя добра  «Спешите делать добрые дела». Каждый  класс </w:t>
      </w:r>
      <w:r w:rsidRPr="00CB3693">
        <w:rPr>
          <w:rFonts w:ascii="Times New Roman" w:eastAsia="Arial,Bold" w:hAnsi="Times New Roman" w:cs="Times New Roman"/>
          <w:sz w:val="24"/>
          <w:szCs w:val="24"/>
        </w:rPr>
        <w:t>самостоятельно  придумал  «Доброе дело» и успешно  реализовал  в течение двух недель. Таким образом, на 45 добрых дел стал наш город добрее.</w:t>
      </w:r>
      <w:r w:rsidRPr="00CB3693">
        <w:rPr>
          <w:rFonts w:ascii="Times New Roman" w:hAnsi="Times New Roman" w:cs="Times New Roman"/>
          <w:sz w:val="24"/>
          <w:szCs w:val="24"/>
        </w:rPr>
        <w:t xml:space="preserve">  Классы приобрели опыт проведения благотворительных акций. Адреса помощи разнообразны:  детские сады, зоопарк, пожилые люди, приют для животных, Дома ребенка,  и другое.  Ребята </w:t>
      </w:r>
      <w:proofErr w:type="gramStart"/>
      <w:r w:rsidRPr="00CB3693">
        <w:rPr>
          <w:rFonts w:ascii="Times New Roman" w:hAnsi="Times New Roman" w:cs="Times New Roman"/>
          <w:sz w:val="24"/>
          <w:szCs w:val="24"/>
        </w:rPr>
        <w:t>садили</w:t>
      </w:r>
      <w:proofErr w:type="gramEnd"/>
      <w:r w:rsidRPr="00CB3693">
        <w:rPr>
          <w:rFonts w:ascii="Times New Roman" w:hAnsi="Times New Roman" w:cs="Times New Roman"/>
          <w:sz w:val="24"/>
          <w:szCs w:val="24"/>
        </w:rPr>
        <w:t xml:space="preserve"> деревья, изготовляли  скворечники, собирали игрушки и канцтовары для детей детского дома, покрасили спортивную площадку, работали на благоустройстве микрорайона, провели субботник на территории  храма,  чистили парк Победы,  провели концерты и праздники для пожилых людей,  показывали спектакли малышам и многое другое.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93F72" w:rsidRPr="005F7CAE" w:rsidRDefault="00B93F72" w:rsidP="007368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693">
        <w:rPr>
          <w:rFonts w:ascii="Times New Roman" w:hAnsi="Times New Roman" w:cs="Times New Roman"/>
          <w:sz w:val="24"/>
          <w:szCs w:val="24"/>
        </w:rPr>
        <w:t xml:space="preserve">С  целью создание условий для </w:t>
      </w:r>
      <w:r w:rsidRPr="00CB3693">
        <w:rPr>
          <w:rFonts w:ascii="Times New Roman" w:hAnsi="Times New Roman" w:cs="Times New Roman"/>
          <w:iCs/>
          <w:sz w:val="24"/>
          <w:szCs w:val="24"/>
        </w:rPr>
        <w:t xml:space="preserve">развития социальной активности учащихся, </w:t>
      </w:r>
      <w:r w:rsidRPr="00CB3693">
        <w:rPr>
          <w:rFonts w:ascii="Times New Roman" w:hAnsi="Times New Roman" w:cs="Times New Roman"/>
          <w:sz w:val="24"/>
          <w:szCs w:val="24"/>
        </w:rPr>
        <w:t xml:space="preserve">обогащению их социального опыта, </w:t>
      </w:r>
      <w:r w:rsidRPr="00CB3693">
        <w:rPr>
          <w:rFonts w:ascii="Times New Roman" w:hAnsi="Times New Roman" w:cs="Times New Roman"/>
          <w:iCs/>
          <w:sz w:val="24"/>
          <w:szCs w:val="24"/>
        </w:rPr>
        <w:t xml:space="preserve">посредством включения в проектную деятельность, пятый год подряд был </w:t>
      </w:r>
      <w:r w:rsidRPr="00CB3693">
        <w:rPr>
          <w:rFonts w:ascii="Times New Roman" w:hAnsi="Times New Roman" w:cs="Times New Roman"/>
          <w:sz w:val="24"/>
          <w:szCs w:val="24"/>
        </w:rPr>
        <w:t>проведен конкурс социальных проектов  «Видим проблему – можем решить», в рамках которого работали 18 профильных проектных взросло – детских групп, проекты которых были направлены на  создание благоприятной среды в микрорайоне и гимназии.</w:t>
      </w:r>
      <w:proofErr w:type="gramEnd"/>
      <w:r w:rsidRPr="00CB3693">
        <w:rPr>
          <w:rFonts w:ascii="Times New Roman" w:hAnsi="Times New Roman" w:cs="Times New Roman"/>
          <w:sz w:val="24"/>
          <w:szCs w:val="24"/>
        </w:rPr>
        <w:t xml:space="preserve"> В яркой и творческой форме  участники фестиваля  рассказали о реализации своих проектов, представили результаты  добровольческой деятельности своих классов, представили планы на следующий год. В жюри Конкурса работали  представители родительских и ученических  органов самоуправления, руководители </w:t>
      </w:r>
      <w:proofErr w:type="spellStart"/>
      <w:r w:rsidRPr="00CB3693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CB3693">
        <w:rPr>
          <w:rFonts w:ascii="Times New Roman" w:hAnsi="Times New Roman" w:cs="Times New Roman"/>
          <w:sz w:val="24"/>
          <w:szCs w:val="24"/>
        </w:rPr>
        <w:t xml:space="preserve"> «Вышка-1» и «Вышка-2».  Победители Конкурса были награждены Дипломами, сладкими призами и бесплатными билетами на цирковое представление в День защиты детей. Самым активным  было присвоено «Лучший доброволец года».</w:t>
      </w:r>
    </w:p>
    <w:p w:rsidR="00B93F72" w:rsidRDefault="00B93F72" w:rsidP="00D82F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693">
        <w:rPr>
          <w:rFonts w:ascii="Times New Roman" w:hAnsi="Times New Roman" w:cs="Times New Roman"/>
          <w:sz w:val="24"/>
          <w:szCs w:val="24"/>
        </w:rPr>
        <w:t>В рамках патриотического воспитания и празднования Дня Победы в гимназии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693">
        <w:rPr>
          <w:rFonts w:ascii="Times New Roman" w:hAnsi="Times New Roman" w:cs="Times New Roman"/>
          <w:sz w:val="24"/>
          <w:szCs w:val="24"/>
        </w:rPr>
        <w:t xml:space="preserve">ежегодно проводится Вахта Памяти: возложение венков к </w:t>
      </w:r>
      <w:proofErr w:type="gramStart"/>
      <w:r w:rsidRPr="00CB3693">
        <w:rPr>
          <w:rFonts w:ascii="Times New Roman" w:hAnsi="Times New Roman" w:cs="Times New Roman"/>
          <w:sz w:val="24"/>
          <w:szCs w:val="24"/>
        </w:rPr>
        <w:t>памятникам ВОВ</w:t>
      </w:r>
      <w:proofErr w:type="gramEnd"/>
      <w:r w:rsidRPr="00CB3693">
        <w:rPr>
          <w:rFonts w:ascii="Times New Roman" w:hAnsi="Times New Roman" w:cs="Times New Roman"/>
          <w:sz w:val="24"/>
          <w:szCs w:val="24"/>
        </w:rPr>
        <w:t xml:space="preserve">, Уроки мужества, фестиваль военной песни, встречи с ветеранами, Смотр строя и песни.  </w:t>
      </w:r>
      <w:proofErr w:type="spellStart"/>
      <w:r w:rsidRPr="00CB3693">
        <w:rPr>
          <w:rFonts w:ascii="Times New Roman" w:hAnsi="Times New Roman" w:cs="Times New Roman"/>
          <w:sz w:val="24"/>
          <w:szCs w:val="24"/>
        </w:rPr>
        <w:t>Юноармейские</w:t>
      </w:r>
      <w:proofErr w:type="spellEnd"/>
      <w:r w:rsidRPr="00CB3693">
        <w:rPr>
          <w:rFonts w:ascii="Times New Roman" w:hAnsi="Times New Roman" w:cs="Times New Roman"/>
          <w:sz w:val="24"/>
          <w:szCs w:val="24"/>
        </w:rPr>
        <w:t xml:space="preserve"> взвода  7А и 2Б класса стали победителями городского и краевого Смотров строя и песни.</w:t>
      </w:r>
    </w:p>
    <w:p w:rsidR="00C14C63" w:rsidRDefault="00C14C63" w:rsidP="00291E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F45" w:rsidRDefault="00D82F45" w:rsidP="00291E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2F45" w:rsidRDefault="00D82F45" w:rsidP="00291E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4C63" w:rsidRDefault="008945E0" w:rsidP="00291E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1EB">
        <w:rPr>
          <w:rFonts w:ascii="Times New Roman" w:hAnsi="Times New Roman" w:cs="Times New Roman"/>
          <w:b/>
          <w:sz w:val="24"/>
          <w:szCs w:val="24"/>
        </w:rPr>
        <w:lastRenderedPageBreak/>
        <w:t>МАОУ «Гимназия №7» г. Перми является центром инновационного опыта ПГГПУ</w:t>
      </w:r>
      <w:r w:rsidR="00C14C63">
        <w:rPr>
          <w:rFonts w:ascii="Times New Roman" w:hAnsi="Times New Roman" w:cs="Times New Roman"/>
          <w:sz w:val="24"/>
          <w:szCs w:val="24"/>
        </w:rPr>
        <w:t>.</w:t>
      </w:r>
    </w:p>
    <w:p w:rsidR="00C14C63" w:rsidRDefault="00C14C63" w:rsidP="00291E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2010 года гимназия имеет статус Центра инновационного опыта и входит в Университетский округ ПГГПУ. В 2018 году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конкурентного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удалось подтвердить этот </w:t>
      </w:r>
      <w:r w:rsidR="00D82470"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и начать реализацию нового проекта.</w:t>
      </w:r>
    </w:p>
    <w:p w:rsidR="00C14C63" w:rsidRDefault="00C14C63" w:rsidP="00C14C63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инновационного опыта в 2018 году </w:t>
      </w:r>
    </w:p>
    <w:p w:rsidR="008945E0" w:rsidRPr="0095085B" w:rsidRDefault="008945E0" w:rsidP="00291E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85B">
        <w:rPr>
          <w:rFonts w:ascii="Times New Roman" w:hAnsi="Times New Roman" w:cs="Times New Roman"/>
          <w:sz w:val="24"/>
          <w:szCs w:val="24"/>
        </w:rPr>
        <w:t xml:space="preserve">цель </w:t>
      </w:r>
      <w:r w:rsidR="00C14C63">
        <w:rPr>
          <w:rFonts w:ascii="Times New Roman" w:hAnsi="Times New Roman" w:cs="Times New Roman"/>
          <w:sz w:val="24"/>
          <w:szCs w:val="24"/>
        </w:rPr>
        <w:t>проекта ЦИО на ближайшие 3 года:</w:t>
      </w:r>
      <w:r w:rsidRPr="0095085B">
        <w:rPr>
          <w:rFonts w:ascii="Times New Roman" w:hAnsi="Times New Roman" w:cs="Times New Roman"/>
          <w:sz w:val="24"/>
          <w:szCs w:val="24"/>
        </w:rPr>
        <w:t xml:space="preserve"> создание нормативных и организационно-методических условий, обеспечивающих развитие творческой </w:t>
      </w:r>
      <w:proofErr w:type="spellStart"/>
      <w:r w:rsidRPr="0095085B">
        <w:rPr>
          <w:rFonts w:ascii="Times New Roman" w:hAnsi="Times New Roman" w:cs="Times New Roman"/>
          <w:sz w:val="24"/>
          <w:szCs w:val="24"/>
        </w:rPr>
        <w:t>полидеятельностной</w:t>
      </w:r>
      <w:proofErr w:type="spellEnd"/>
      <w:r w:rsidRPr="0095085B">
        <w:rPr>
          <w:rFonts w:ascii="Times New Roman" w:hAnsi="Times New Roman" w:cs="Times New Roman"/>
          <w:sz w:val="24"/>
          <w:szCs w:val="24"/>
        </w:rPr>
        <w:t xml:space="preserve"> образовательной среды гимназии, профессиональное и личностное развитие педагогов в коммуникативном пространстве организации и инновационных ОО города и края.  </w:t>
      </w:r>
      <w:proofErr w:type="gramEnd"/>
    </w:p>
    <w:p w:rsidR="008945E0" w:rsidRPr="0095085B" w:rsidRDefault="008945E0" w:rsidP="00291E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085B">
        <w:rPr>
          <w:rFonts w:ascii="Times New Roman" w:hAnsi="Times New Roman" w:cs="Times New Roman"/>
          <w:b/>
          <w:sz w:val="24"/>
          <w:szCs w:val="24"/>
        </w:rPr>
        <w:t xml:space="preserve">Задачи деятельности на ближайший период: </w:t>
      </w:r>
    </w:p>
    <w:p w:rsidR="008945E0" w:rsidRPr="0095085B" w:rsidRDefault="008945E0" w:rsidP="0089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 xml:space="preserve">- нормативное и методическое обеспечение и проведение апробации модели </w:t>
      </w:r>
      <w:proofErr w:type="spellStart"/>
      <w:r w:rsidRPr="0095085B">
        <w:rPr>
          <w:rFonts w:ascii="Times New Roman" w:hAnsi="Times New Roman" w:cs="Times New Roman"/>
          <w:sz w:val="24"/>
          <w:szCs w:val="24"/>
        </w:rPr>
        <w:t>полидеятельностной</w:t>
      </w:r>
      <w:proofErr w:type="spellEnd"/>
      <w:r w:rsidRPr="0095085B">
        <w:rPr>
          <w:rFonts w:ascii="Times New Roman" w:hAnsi="Times New Roman" w:cs="Times New Roman"/>
          <w:sz w:val="24"/>
          <w:szCs w:val="24"/>
        </w:rPr>
        <w:t xml:space="preserve"> творческой среды на параллели 5-х классов;</w:t>
      </w:r>
    </w:p>
    <w:p w:rsidR="008945E0" w:rsidRPr="0095085B" w:rsidRDefault="008945E0" w:rsidP="0089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проведение анализа промежуточных результатов и текущих данных педагогического наблюдения, анкетирования обучающихся, педагогов и родителей в ходе апробации;</w:t>
      </w:r>
    </w:p>
    <w:p w:rsidR="008945E0" w:rsidRPr="0095085B" w:rsidRDefault="008945E0" w:rsidP="0089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 xml:space="preserve">- коррекция модели и создание алгоритма преобразования традиционного образовательного пространства в </w:t>
      </w:r>
      <w:proofErr w:type="spellStart"/>
      <w:r w:rsidRPr="0095085B">
        <w:rPr>
          <w:rFonts w:ascii="Times New Roman" w:hAnsi="Times New Roman" w:cs="Times New Roman"/>
          <w:sz w:val="24"/>
          <w:szCs w:val="24"/>
        </w:rPr>
        <w:t>полидеятельностную</w:t>
      </w:r>
      <w:proofErr w:type="spellEnd"/>
      <w:r w:rsidRPr="0095085B">
        <w:rPr>
          <w:rFonts w:ascii="Times New Roman" w:hAnsi="Times New Roman" w:cs="Times New Roman"/>
          <w:sz w:val="24"/>
          <w:szCs w:val="24"/>
        </w:rPr>
        <w:t xml:space="preserve"> творческую среду как инновационного продукта;</w:t>
      </w:r>
    </w:p>
    <w:p w:rsidR="008945E0" w:rsidRPr="0095085B" w:rsidRDefault="008945E0" w:rsidP="0089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продолжение исследования ресурсов и способов организации коллективно-распределенной деятельности и ТРИЗ для решения педагогических ситуаций и задач образовательного менеджмента;</w:t>
      </w:r>
    </w:p>
    <w:p w:rsidR="008945E0" w:rsidRPr="0095085B" w:rsidRDefault="008945E0" w:rsidP="0089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на основе проведенных исследований – создание конструктора решения педагогических ситуаций и управленческих задач средствами ТРИЗ и коллективно-распределенной деятельности как инновационного продукта;</w:t>
      </w:r>
    </w:p>
    <w:p w:rsidR="008945E0" w:rsidRPr="0095085B" w:rsidRDefault="008945E0" w:rsidP="0089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активное участие в работе Округа и методических площадок его ЦИО по обмену опытом и взаимодействию в осуществлении инновационной деятельности.</w:t>
      </w:r>
    </w:p>
    <w:p w:rsidR="008945E0" w:rsidRPr="0095085B" w:rsidRDefault="008945E0" w:rsidP="00291E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085B">
        <w:rPr>
          <w:rFonts w:ascii="Times New Roman" w:hAnsi="Times New Roman" w:cs="Times New Roman"/>
          <w:b/>
          <w:sz w:val="24"/>
          <w:szCs w:val="24"/>
        </w:rPr>
        <w:t>Ожидаемые результаты/продукты деятельности:</w:t>
      </w:r>
    </w:p>
    <w:p w:rsidR="008945E0" w:rsidRPr="0095085B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Положение о III Открытом краевом фестивале истории и медиа творчества «1939 г. глазами нашего поколения» и проведение фестиваля с привлечением команд из города и края;</w:t>
      </w:r>
    </w:p>
    <w:p w:rsidR="008945E0" w:rsidRPr="0095085B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Положения и приказы о проведении образовательных событий «Большая благотворительная ярмарка», «Арт-бум», «Ярмарка изобретательских идей» и проведение данных событий с привлечением обучающихся города и края;</w:t>
      </w:r>
    </w:p>
    <w:p w:rsidR="008945E0" w:rsidRPr="0095085B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два новых договора о сотрудничестве с социальными партнерами в реализации проекта ЦИО;</w:t>
      </w:r>
    </w:p>
    <w:p w:rsidR="008945E0" w:rsidRPr="0095085B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две публикации педагогов ЦИО в Пермском педагогическом журнале;</w:t>
      </w:r>
    </w:p>
    <w:p w:rsidR="008945E0" w:rsidRPr="0095085B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-детский проект в рамках научно-исследовательской лаборатории ПГНИУ;</w:t>
      </w:r>
    </w:p>
    <w:p w:rsidR="008945E0" w:rsidRPr="0095085B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 xml:space="preserve">-  описание алгоритма преобразования традиционного образовательного пространства в </w:t>
      </w:r>
      <w:proofErr w:type="spellStart"/>
      <w:r w:rsidRPr="0095085B">
        <w:rPr>
          <w:rFonts w:ascii="Times New Roman" w:hAnsi="Times New Roman" w:cs="Times New Roman"/>
          <w:sz w:val="24"/>
          <w:szCs w:val="24"/>
        </w:rPr>
        <w:t>полидеятельностную</w:t>
      </w:r>
      <w:proofErr w:type="spellEnd"/>
      <w:r w:rsidRPr="0095085B">
        <w:rPr>
          <w:rFonts w:ascii="Times New Roman" w:hAnsi="Times New Roman" w:cs="Times New Roman"/>
          <w:sz w:val="24"/>
          <w:szCs w:val="24"/>
        </w:rPr>
        <w:t xml:space="preserve"> творческую среду</w:t>
      </w:r>
      <w:proofErr w:type="gramStart"/>
      <w:r w:rsidRPr="009508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945E0" w:rsidRPr="0095085B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конструктор решения педагогических ситуаций и задач образовательного менеджмента средствами ТРИЗ и коллективно-распределенной деятельности.</w:t>
      </w:r>
    </w:p>
    <w:p w:rsidR="008945E0" w:rsidRPr="0095085B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>- две модульные программы курсов повышения квалификации педагогов, размещенные на сайте дистанционного обучения ПГГПУ;</w:t>
      </w:r>
    </w:p>
    <w:p w:rsidR="008945E0" w:rsidRPr="0095085B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 xml:space="preserve">- открытое мероприятие для педагогов города и края </w:t>
      </w:r>
      <w:proofErr w:type="gramStart"/>
      <w:r w:rsidRPr="0095085B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95085B">
        <w:rPr>
          <w:rFonts w:ascii="Times New Roman" w:hAnsi="Times New Roman" w:cs="Times New Roman"/>
          <w:sz w:val="24"/>
          <w:szCs w:val="24"/>
        </w:rPr>
        <w:t xml:space="preserve">Модель творческой </w:t>
      </w:r>
      <w:proofErr w:type="spellStart"/>
      <w:r w:rsidRPr="0095085B">
        <w:rPr>
          <w:rFonts w:ascii="Times New Roman" w:hAnsi="Times New Roman" w:cs="Times New Roman"/>
          <w:sz w:val="24"/>
          <w:szCs w:val="24"/>
        </w:rPr>
        <w:t>полидеятельностной</w:t>
      </w:r>
      <w:proofErr w:type="spellEnd"/>
      <w:r w:rsidRPr="0095085B">
        <w:rPr>
          <w:rFonts w:ascii="Times New Roman" w:hAnsi="Times New Roman" w:cs="Times New Roman"/>
          <w:sz w:val="24"/>
          <w:szCs w:val="24"/>
        </w:rPr>
        <w:t xml:space="preserve"> образовательной среды в действии» с презентацией  промежуточных итогов инновационной деятельности;</w:t>
      </w:r>
    </w:p>
    <w:p w:rsidR="008945E0" w:rsidRDefault="008945E0" w:rsidP="000F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5B">
        <w:rPr>
          <w:rFonts w:ascii="Times New Roman" w:hAnsi="Times New Roman" w:cs="Times New Roman"/>
          <w:sz w:val="24"/>
          <w:szCs w:val="24"/>
        </w:rPr>
        <w:t xml:space="preserve">- освещение деятельности ЦИО на сайте гимназии. </w:t>
      </w:r>
    </w:p>
    <w:p w:rsidR="00C14C63" w:rsidRDefault="00C14C63" w:rsidP="000F68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D82F45" w:rsidRDefault="00D82F45" w:rsidP="000F68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D82F45" w:rsidRPr="00D82F45" w:rsidRDefault="00D82F45" w:rsidP="000F685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2611EB" w:rsidRPr="000F6859" w:rsidRDefault="002611EB" w:rsidP="000F68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1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Важнейшим направлением в гимназии является работа с одаренными детьми.</w:t>
      </w:r>
      <w:r w:rsidR="000F6859" w:rsidRPr="003E31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31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Перспективны</w:t>
      </w:r>
      <w:proofErr w:type="gramEnd"/>
      <w:r w:rsidRPr="003E31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на 2019 год</w:t>
      </w:r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11EB" w:rsidRPr="000F6859" w:rsidRDefault="002611EB" w:rsidP="000F68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перспективам  работы  на следующий  год  стоит  отнести  работу  по увеличению количества  гимназистов  принявших участие в  школьном  туре  всероссийской  олимпиады  школьников. В этом  году  в  данной  олимпиаде  приняло  участие  около  55% обучающихся в  5-11 классах. В 2019-2020 учебном  году  количество участников  школьного тура  олимпиады  должно составить не менее  70 % от  всех  обучающихся  в  основной  и  старшей школе. Следует особое   внимание  уделить проведению олимпиад по  предметам: биология, физика,  информатика.    Для  повышения  результативности  участия  в  олимпиадах и иных конкурсах стоит  рассмотреть вариант создания  олимпиадных команд  по различным  предметам с  целью  подготовки  учащихся. </w:t>
      </w:r>
    </w:p>
    <w:p w:rsidR="002611EB" w:rsidRPr="000F6859" w:rsidRDefault="002611EB" w:rsidP="000F68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одной  точкой  роста</w:t>
      </w:r>
      <w:r w:rsid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могут стать  дистанционные, </w:t>
      </w:r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proofErr w:type="spellEnd"/>
      <w:r w:rsid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очные</w:t>
      </w:r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олимпиады</w:t>
      </w:r>
      <w:r w:rsid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 которых возможно упомянуть: олимпиаду «Юные таланты» проводимую ПГНИУ, Санкт – Петербургская  олимпиада школьников, олимпиада «Высшая проба» и иные.</w:t>
      </w:r>
    </w:p>
    <w:p w:rsidR="002611EB" w:rsidRPr="000F6859" w:rsidRDefault="002611EB" w:rsidP="000F68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 активизировать работу  по  подготовке  учащихся к научно  практическим  конференциям и смотрам. Для этого необходимо  провести  внутри школьную конференцию  учебно-исследовательских работ  учащихся.  Имеется  возможность и необходимость включится в  конкурсы и  мероприятия  связанные с  развитием  профессиональных  навыков и  </w:t>
      </w:r>
      <w:proofErr w:type="spellStart"/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Pr="000F6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работой  с  учащимися.  Примером  такого  конкурса  может  являться –</w:t>
      </w:r>
      <w:proofErr w:type="spellStart"/>
      <w:r w:rsidRPr="000F685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JuniorSkills</w:t>
      </w:r>
      <w:proofErr w:type="spellEnd"/>
      <w:r w:rsidRPr="000F685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 </w:t>
      </w:r>
    </w:p>
    <w:p w:rsidR="002611EB" w:rsidRPr="000F6859" w:rsidRDefault="002611EB" w:rsidP="000F6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F72" w:rsidRPr="00D82F45" w:rsidRDefault="00B93F72" w:rsidP="007F65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F45">
        <w:rPr>
          <w:rFonts w:ascii="Times New Roman" w:hAnsi="Times New Roman" w:cs="Times New Roman"/>
          <w:sz w:val="24"/>
          <w:szCs w:val="24"/>
        </w:rPr>
        <w:t xml:space="preserve">По-прежнему, считаем, что наиглавнейшими нашими партнерами являются родители.  По отчетам классных руководителей активное участие в общественной жизни класса и гимназии приняли 741 родителя, что составляет более 50% от общего числа. Во всех классах работают родительские комитеты. В составе родительских комитетов и других органах общественного управления задействовано 385 человек (28%), что на 75 человек  больше, чем в прошлом году.                      В каждом классе проведено по 4 -5 родительских собраний. Проект «Гимназия самореализации» по разработке стратегии развития ОУ помог нам привлечь  внимание  к деятельности гимназии, к общественной жизни большее количество  родителей.  Родители не боятся приходить в школу, только  у 17 учеников родители ни разу  не были в школе в этом году, что составляет 0,01 %. , это на 4 человека меньше, чем в прошлом году. Данная цифра подтверждает эффективность наших усилий и показывает, что активность и заинтересованность  родителей хорошая. </w:t>
      </w:r>
    </w:p>
    <w:p w:rsidR="00B93F72" w:rsidRPr="00D82F45" w:rsidRDefault="00B93F72" w:rsidP="007F65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F45">
        <w:rPr>
          <w:rFonts w:ascii="Times New Roman" w:hAnsi="Times New Roman" w:cs="Times New Roman"/>
          <w:sz w:val="24"/>
          <w:szCs w:val="24"/>
        </w:rPr>
        <w:t>Проведенная работа способствует дальнейшему развитию позитивного отношения родителей к деятельности школы и классов, повышению роли общественного управления в воспитательном процессе гимназии. На следующий год стоит задача</w:t>
      </w:r>
      <w:r w:rsidRPr="00D82F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2F45">
        <w:rPr>
          <w:rFonts w:ascii="Times New Roman" w:hAnsi="Times New Roman" w:cs="Times New Roman"/>
          <w:sz w:val="24"/>
          <w:szCs w:val="24"/>
        </w:rPr>
        <w:t xml:space="preserve">расширение клубного движения с </w:t>
      </w:r>
      <w:r w:rsidR="00D82470" w:rsidRPr="00D82F45">
        <w:rPr>
          <w:rFonts w:ascii="Times New Roman" w:hAnsi="Times New Roman" w:cs="Times New Roman"/>
          <w:sz w:val="24"/>
          <w:szCs w:val="24"/>
        </w:rPr>
        <w:t>участием родителей по психолого-</w:t>
      </w:r>
      <w:r w:rsidRPr="00D82F45">
        <w:rPr>
          <w:rFonts w:ascii="Times New Roman" w:hAnsi="Times New Roman" w:cs="Times New Roman"/>
          <w:sz w:val="24"/>
          <w:szCs w:val="24"/>
        </w:rPr>
        <w:t>педагогическому просвещению и популяризации положительного опыта семейного воспитания, это форма работы нами еще не опробована, следовательно, и ресурсы данного вида взаимодействия мы не используем.</w:t>
      </w:r>
    </w:p>
    <w:p w:rsidR="00B93F72" w:rsidRPr="00D82F45" w:rsidRDefault="00B93F72" w:rsidP="00D82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F45">
        <w:rPr>
          <w:rFonts w:ascii="Times New Roman" w:hAnsi="Times New Roman" w:cs="Times New Roman"/>
          <w:sz w:val="24"/>
          <w:szCs w:val="24"/>
        </w:rPr>
        <w:t xml:space="preserve">Одной из главных задач воспитательной деятельности гимназии является профилактика правонарушений и преступлений. </w:t>
      </w:r>
      <w:proofErr w:type="gramStart"/>
      <w:r w:rsidRPr="00D82F45">
        <w:rPr>
          <w:rFonts w:ascii="Times New Roman" w:hAnsi="Times New Roman" w:cs="Times New Roman"/>
          <w:sz w:val="24"/>
          <w:szCs w:val="24"/>
        </w:rPr>
        <w:t xml:space="preserve">Профилактическая деятельность реализуется через работу </w:t>
      </w:r>
      <w:proofErr w:type="spellStart"/>
      <w:r w:rsidRPr="00D82F4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82F45">
        <w:rPr>
          <w:rFonts w:ascii="Times New Roman" w:hAnsi="Times New Roman" w:cs="Times New Roman"/>
          <w:sz w:val="24"/>
          <w:szCs w:val="24"/>
        </w:rPr>
        <w:t xml:space="preserve"> – педагогической службы: активную деятельность ведут психологи и социальные педагоги, Совет профилактики и школьные консилиумы, реализуются профилактические программы «Подросток и закон», «Профилактика жестокого обращения с детьми», «Правильный выбор», проекты и акции, проводится групповая и индивидуальная работа с учениками группы риска СОП и их родителями/законными представителями.</w:t>
      </w:r>
      <w:proofErr w:type="gramEnd"/>
      <w:r w:rsidRPr="00D82F45">
        <w:rPr>
          <w:rFonts w:ascii="Times New Roman" w:hAnsi="Times New Roman" w:cs="Times New Roman"/>
          <w:sz w:val="24"/>
          <w:szCs w:val="24"/>
        </w:rPr>
        <w:t xml:space="preserve"> Работа проводится в тесном сотрудничестве с ОДН ОП №4 (дислокация Мотовилихинский район) УМВД России по г. Перми, МБУ «ЦППМСП» г. Перми</w:t>
      </w:r>
    </w:p>
    <w:p w:rsidR="00B93F72" w:rsidRPr="00D82F45" w:rsidRDefault="00B93F72" w:rsidP="00B9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F45">
        <w:rPr>
          <w:rFonts w:ascii="Times New Roman" w:hAnsi="Times New Roman" w:cs="Times New Roman"/>
          <w:sz w:val="24"/>
          <w:szCs w:val="24"/>
        </w:rPr>
        <w:lastRenderedPageBreak/>
        <w:t>О состоянии преступности и правонарушений среди учащихся гимназии за 2018 год: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F45">
        <w:rPr>
          <w:rFonts w:ascii="Times New Roman" w:hAnsi="Times New Roman"/>
          <w:sz w:val="24"/>
          <w:szCs w:val="24"/>
        </w:rPr>
        <w:t xml:space="preserve">учащиеся гимназии в отделения полиции Управления МВД России по г. Перми не доставлялись 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F45">
        <w:rPr>
          <w:rFonts w:ascii="Times New Roman" w:hAnsi="Times New Roman"/>
          <w:sz w:val="24"/>
          <w:szCs w:val="24"/>
        </w:rPr>
        <w:t>к уголовной ответственности учащиеся гимназии не привлекались (в 2017 г – 3/1 – т</w:t>
      </w:r>
      <w:r w:rsidR="003E315D" w:rsidRPr="00D82F45">
        <w:rPr>
          <w:rFonts w:ascii="Times New Roman" w:hAnsi="Times New Roman"/>
          <w:sz w:val="24"/>
          <w:szCs w:val="24"/>
        </w:rPr>
        <w:t>рижды привлекался один учащийся</w:t>
      </w:r>
      <w:r w:rsidRPr="00D82F45">
        <w:rPr>
          <w:rFonts w:ascii="Times New Roman" w:hAnsi="Times New Roman"/>
          <w:sz w:val="24"/>
          <w:szCs w:val="24"/>
        </w:rPr>
        <w:t>);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F45">
        <w:rPr>
          <w:rFonts w:ascii="Times New Roman" w:hAnsi="Times New Roman"/>
          <w:sz w:val="24"/>
          <w:szCs w:val="24"/>
        </w:rPr>
        <w:t>общественно – опасные деяния учащимися гимназии не совершались (в 2017 г – 0/0);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F45">
        <w:rPr>
          <w:rFonts w:ascii="Times New Roman" w:hAnsi="Times New Roman"/>
          <w:sz w:val="24"/>
          <w:szCs w:val="24"/>
        </w:rPr>
        <w:t>учащимися гимназии совершено одно административное правонарушение одним учащимся – утеря паспорта после сдачи пробных ЕГЭ (в 2017 г – 2/2);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F45">
        <w:rPr>
          <w:rFonts w:ascii="Times New Roman" w:hAnsi="Times New Roman"/>
          <w:sz w:val="24"/>
          <w:szCs w:val="24"/>
        </w:rPr>
        <w:t>групп антиобщественной направленности, в состав которых входят учащиеся гимназии, на профилактическом учете в ОДН нет (в 2017 г – нет);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F45">
        <w:rPr>
          <w:rFonts w:ascii="Times New Roman" w:hAnsi="Times New Roman"/>
          <w:sz w:val="24"/>
          <w:szCs w:val="24"/>
        </w:rPr>
        <w:t>на 01 апреля 2019 года на профилактическом учете в ОДН ОП №4 (дислокация Мотовилихинский район) УМВД России по г. Перми состоит один учащийся (в 2017 г – 4 учащихся)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F45">
        <w:rPr>
          <w:rFonts w:ascii="Times New Roman" w:hAnsi="Times New Roman"/>
          <w:sz w:val="24"/>
          <w:szCs w:val="24"/>
        </w:rPr>
        <w:t>родители учащихся гимназии на профилактическом учете в ОДН ОП № 4 не состоят.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45">
        <w:rPr>
          <w:rFonts w:ascii="Times New Roman" w:hAnsi="Times New Roman" w:cs="Times New Roman"/>
          <w:sz w:val="24"/>
          <w:szCs w:val="24"/>
        </w:rPr>
        <w:t>На внутриведомственном учете на 31 декабря 2018 г состоял 81 учащихся гимназии, в социально опасном положении в 2018 году был один учащийся гимназии (в 2017 г – 1 учащийся).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F45">
        <w:rPr>
          <w:rFonts w:ascii="Times New Roman" w:hAnsi="Times New Roman" w:cs="Times New Roman"/>
          <w:sz w:val="24"/>
          <w:szCs w:val="24"/>
        </w:rPr>
        <w:t>Организация индивидуальной профилактической работы с целью профилактики детского и семейного неблагополучия осуществляется на основе принципов персонификации, конфиденциальности, приоритета интересов ребенка и семьи, добровольности семьи и компетентности специалистов (постановление правительства Пермского края № 736-п от 26.11.2018)).</w:t>
      </w:r>
      <w:proofErr w:type="gramEnd"/>
    </w:p>
    <w:p w:rsidR="00B93F72" w:rsidRPr="00D82F45" w:rsidRDefault="00B93F72" w:rsidP="003E315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45">
        <w:rPr>
          <w:rFonts w:ascii="Times New Roman" w:hAnsi="Times New Roman" w:cs="Times New Roman"/>
          <w:sz w:val="24"/>
          <w:szCs w:val="24"/>
        </w:rPr>
        <w:t>Системная работа, направленная на раннее выявление учащихся с нарушениями норм поведения, проведение с ними и их семьями индивидуальной профилактической работы по социальным и правовым вопросам. Диагностика и коррекционные занятия психолога, вовлечение детей в дополнительное образование дают положительные результаты, способствуют предупреждению противоправных действий в подростковой среде.</w:t>
      </w:r>
    </w:p>
    <w:p w:rsidR="00B93F72" w:rsidRPr="00D82F45" w:rsidRDefault="00B93F72" w:rsidP="003E315D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F45">
        <w:rPr>
          <w:rFonts w:ascii="Times New Roman" w:hAnsi="Times New Roman" w:cs="Times New Roman"/>
          <w:sz w:val="24"/>
          <w:szCs w:val="24"/>
        </w:rPr>
        <w:t>87% детей, относящихся к «группе риска» включены в досуговую деятельность: в объединениях дополнительного образования, к участию в культурно-массовых мероприятиях классного и общешкольного уровня.</w:t>
      </w:r>
      <w:proofErr w:type="gramEnd"/>
    </w:p>
    <w:p w:rsidR="00B93F72" w:rsidRPr="00D82F45" w:rsidRDefault="00B93F72" w:rsidP="003E315D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F45">
        <w:rPr>
          <w:rFonts w:ascii="Times New Roman" w:hAnsi="Times New Roman" w:cs="Times New Roman"/>
          <w:sz w:val="24"/>
          <w:szCs w:val="24"/>
        </w:rPr>
        <w:t xml:space="preserve">В следующем году основная задача  по данному направлению в  совершенствовании  и оптимизации  процесса педагогического наблюдения  по выявлению  детской </w:t>
      </w:r>
      <w:proofErr w:type="spellStart"/>
      <w:r w:rsidRPr="00D82F45">
        <w:rPr>
          <w:rFonts w:ascii="Times New Roman" w:hAnsi="Times New Roman" w:cs="Times New Roman"/>
          <w:sz w:val="24"/>
          <w:szCs w:val="24"/>
        </w:rPr>
        <w:t>неблагополучности</w:t>
      </w:r>
      <w:proofErr w:type="spellEnd"/>
      <w:r w:rsidRPr="00D82F45">
        <w:rPr>
          <w:rFonts w:ascii="Times New Roman" w:hAnsi="Times New Roman" w:cs="Times New Roman"/>
          <w:sz w:val="24"/>
          <w:szCs w:val="24"/>
        </w:rPr>
        <w:t xml:space="preserve"> и  профилактической работы по предупреждению правонарушений среди несовершеннолетних.</w:t>
      </w:r>
    </w:p>
    <w:p w:rsidR="00D82470" w:rsidRPr="003E315D" w:rsidRDefault="00D82470" w:rsidP="003E31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B1F2F" w:rsidRPr="003E315D" w:rsidRDefault="00934A54" w:rsidP="003E315D">
      <w:pPr>
        <w:pStyle w:val="a5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315D">
        <w:rPr>
          <w:rFonts w:ascii="Times New Roman" w:eastAsia="Calibri" w:hAnsi="Times New Roman" w:cs="Times New Roman"/>
          <w:b/>
          <w:sz w:val="24"/>
          <w:szCs w:val="24"/>
        </w:rPr>
        <w:t>Особенности образовательной программы гимназии.</w:t>
      </w:r>
    </w:p>
    <w:p w:rsidR="00934A54" w:rsidRPr="008945E0" w:rsidRDefault="00934A54" w:rsidP="008945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E0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Образовательная программа в начальной школе </w:t>
      </w:r>
    </w:p>
    <w:p w:rsidR="006B1F2F" w:rsidRDefault="00934A54" w:rsidP="00934A5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E88">
        <w:rPr>
          <w:rFonts w:ascii="Times New Roman" w:eastAsia="Calibri" w:hAnsi="Times New Roman" w:cs="Times New Roman"/>
          <w:sz w:val="24"/>
          <w:szCs w:val="24"/>
        </w:rPr>
        <w:t>Образовательная программа начальной школы сформирована с учётом особенностей первой ступени общего образования как фундамента всего последующего обучения. В основе образовательной программы начальной школы  лежит обр</w:t>
      </w:r>
      <w:r w:rsidR="006B1F2F">
        <w:rPr>
          <w:rFonts w:ascii="Times New Roman" w:eastAsia="Calibri" w:hAnsi="Times New Roman" w:cs="Times New Roman"/>
          <w:sz w:val="24"/>
          <w:szCs w:val="24"/>
        </w:rPr>
        <w:t>азовательная система «Школа России</w:t>
      </w:r>
      <w:r w:rsidRPr="00BF3E88">
        <w:rPr>
          <w:rFonts w:ascii="Times New Roman" w:eastAsia="Calibri" w:hAnsi="Times New Roman" w:cs="Times New Roman"/>
          <w:sz w:val="24"/>
          <w:szCs w:val="24"/>
        </w:rPr>
        <w:t>»</w:t>
      </w:r>
      <w:r w:rsidR="006B1F2F">
        <w:rPr>
          <w:rFonts w:ascii="Times New Roman" w:eastAsia="Calibri" w:hAnsi="Times New Roman" w:cs="Times New Roman"/>
          <w:sz w:val="24"/>
          <w:szCs w:val="24"/>
        </w:rPr>
        <w:t xml:space="preserve"> с 1-2 класс. В  1и 2 классах  математика ведется по программе «Перспектива». В 3, 4 классах  - программа «Школа 2100». В структурном подразделении</w:t>
      </w:r>
      <w:r w:rsidR="003E315D">
        <w:rPr>
          <w:rFonts w:ascii="Times New Roman" w:eastAsia="Calibri" w:hAnsi="Times New Roman" w:cs="Times New Roman"/>
          <w:sz w:val="24"/>
          <w:szCs w:val="24"/>
        </w:rPr>
        <w:t xml:space="preserve"> «Китенок»</w:t>
      </w:r>
      <w:r w:rsidR="006B1F2F">
        <w:rPr>
          <w:rFonts w:ascii="Times New Roman" w:eastAsia="Calibri" w:hAnsi="Times New Roman" w:cs="Times New Roman"/>
          <w:sz w:val="24"/>
          <w:szCs w:val="24"/>
        </w:rPr>
        <w:t xml:space="preserve">   с 1-4 классы – программа «Школа России</w:t>
      </w:r>
      <w:r w:rsidR="002A7BA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34A54" w:rsidRPr="00BF3E88" w:rsidRDefault="00934A54" w:rsidP="00934A5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E88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Федеральному государственному образовательному стандарту.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34A54" w:rsidRPr="00BF3E88" w:rsidRDefault="00934A54" w:rsidP="00934A5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E88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процесс поддерживается УМК учебных программ и учебников по двум программам. Это обусловлено:</w:t>
      </w:r>
    </w:p>
    <w:p w:rsidR="00934A54" w:rsidRPr="00BF3E88" w:rsidRDefault="00934A54" w:rsidP="002B3F15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E88">
        <w:rPr>
          <w:rFonts w:ascii="Times New Roman" w:eastAsia="Calibri" w:hAnsi="Times New Roman" w:cs="Times New Roman"/>
          <w:sz w:val="24"/>
          <w:szCs w:val="24"/>
        </w:rPr>
        <w:t>объединением двух общеобразовательных учреждений МАОУ СОШ № 57 и МАОУ «Гимназия № 7», которое состоялось 4 апреля 2016 года,</w:t>
      </w:r>
    </w:p>
    <w:p w:rsidR="00934A54" w:rsidRPr="00BF3E88" w:rsidRDefault="00934A54" w:rsidP="002B3F15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E88">
        <w:rPr>
          <w:rFonts w:ascii="Times New Roman" w:eastAsia="Calibri" w:hAnsi="Times New Roman" w:cs="Times New Roman"/>
          <w:sz w:val="24"/>
          <w:szCs w:val="24"/>
        </w:rPr>
        <w:t xml:space="preserve">запросом родителей, </w:t>
      </w:r>
    </w:p>
    <w:p w:rsidR="00934A54" w:rsidRPr="00BF3E88" w:rsidRDefault="00934A54" w:rsidP="002B3F15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E88">
        <w:rPr>
          <w:rFonts w:ascii="Times New Roman" w:eastAsia="Calibri" w:hAnsi="Times New Roman" w:cs="Times New Roman"/>
          <w:sz w:val="24"/>
          <w:szCs w:val="24"/>
        </w:rPr>
        <w:t xml:space="preserve">существенными различиями в уровне подготовки к обучению среди учащихся первых классов. </w:t>
      </w:r>
    </w:p>
    <w:p w:rsidR="00934A54" w:rsidRPr="00BF3E88" w:rsidRDefault="003E315D" w:rsidP="00934A54">
      <w:pPr>
        <w:pStyle w:val="a5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934A54" w:rsidRPr="00BF3E88">
        <w:rPr>
          <w:rFonts w:ascii="Times New Roman" w:eastAsia="Calibri" w:hAnsi="Times New Roman" w:cs="Times New Roman"/>
          <w:sz w:val="24"/>
          <w:szCs w:val="24"/>
        </w:rPr>
        <w:t xml:space="preserve">Особенностью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34A54">
        <w:rPr>
          <w:rFonts w:ascii="Times New Roman" w:eastAsia="Calibri" w:hAnsi="Times New Roman" w:cs="Times New Roman"/>
          <w:sz w:val="24"/>
          <w:szCs w:val="24"/>
        </w:rPr>
        <w:t>2017 г. стало</w:t>
      </w:r>
      <w:r w:rsidR="00934A54" w:rsidRPr="00BF3E88">
        <w:rPr>
          <w:rFonts w:ascii="Times New Roman" w:eastAsia="Calibri" w:hAnsi="Times New Roman" w:cs="Times New Roman"/>
          <w:sz w:val="24"/>
          <w:szCs w:val="24"/>
        </w:rPr>
        <w:t xml:space="preserve"> включение в учебный процесс музейных практик, на которые отводится 10 часов учебного времени в год </w:t>
      </w:r>
      <w:r w:rsidR="00934A54">
        <w:rPr>
          <w:rFonts w:ascii="Times New Roman" w:eastAsia="Calibri" w:hAnsi="Times New Roman" w:cs="Times New Roman"/>
          <w:sz w:val="24"/>
          <w:szCs w:val="24"/>
        </w:rPr>
        <w:t>на каждой параллели</w:t>
      </w:r>
      <w:r w:rsidR="00934A54" w:rsidRPr="00BF3E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4A54" w:rsidRPr="003E315D" w:rsidRDefault="00934A54" w:rsidP="00934A5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15D">
        <w:rPr>
          <w:rFonts w:ascii="Times New Roman" w:eastAsia="Calibri" w:hAnsi="Times New Roman" w:cs="Times New Roman"/>
          <w:b/>
          <w:sz w:val="24"/>
          <w:szCs w:val="24"/>
        </w:rPr>
        <w:t>Особенности образовательного процесса, связанные с реализацией курсов по внеурочной деятельности в начальной школе</w:t>
      </w:r>
    </w:p>
    <w:p w:rsidR="00934A54" w:rsidRPr="00BF3E88" w:rsidRDefault="00934A54" w:rsidP="00934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E88">
        <w:rPr>
          <w:rFonts w:ascii="Times New Roman" w:eastAsia="Calibri" w:hAnsi="Times New Roman" w:cs="Times New Roman"/>
          <w:sz w:val="24"/>
          <w:szCs w:val="24"/>
        </w:rPr>
        <w:t>В целях реализации индивидуальных образовательных траекторий учащихся 1-4-х классов внеурочная образовательная деятельность проводится  по выбору по определённым стандартами направлениям за счёт части, формируемой участниками образовательных отношений.</w:t>
      </w:r>
    </w:p>
    <w:p w:rsidR="00934A54" w:rsidRPr="00BF3E88" w:rsidRDefault="00934A54" w:rsidP="00934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FCF">
        <w:rPr>
          <w:rFonts w:ascii="Times New Roman" w:hAnsi="Times New Roman" w:cs="Times New Roman"/>
          <w:i/>
          <w:sz w:val="24"/>
          <w:szCs w:val="24"/>
        </w:rPr>
        <w:t>Цель внеурочной деятельности:</w:t>
      </w:r>
      <w:r w:rsidRPr="00BF3E88">
        <w:rPr>
          <w:rFonts w:ascii="Times New Roman" w:hAnsi="Times New Roman" w:cs="Times New Roman"/>
          <w:sz w:val="24"/>
          <w:szCs w:val="24"/>
        </w:rPr>
        <w:t xml:space="preserve"> содействие в обеспечении достижения ожидаемых  личностных, </w:t>
      </w:r>
      <w:proofErr w:type="spellStart"/>
      <w:r w:rsidRPr="00BF3E8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3E88">
        <w:rPr>
          <w:rFonts w:ascii="Times New Roman" w:hAnsi="Times New Roman" w:cs="Times New Roman"/>
          <w:sz w:val="24"/>
          <w:szCs w:val="24"/>
        </w:rPr>
        <w:t xml:space="preserve"> результатов учащихся 1-4 классов в соответствии с основной образовательной программой начального общего образования. </w:t>
      </w:r>
    </w:p>
    <w:p w:rsidR="00934A54" w:rsidRDefault="00934A54" w:rsidP="00934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E88">
        <w:rPr>
          <w:rFonts w:ascii="Times New Roman" w:hAnsi="Times New Roman" w:cs="Times New Roman"/>
          <w:sz w:val="24"/>
          <w:szCs w:val="24"/>
        </w:rPr>
        <w:t>Вниманию учащихся и их родителей предложено 12 курсов внеурочной деятельности по всем необходимым направлениям. Планируется сохранить количество курсов</w:t>
      </w:r>
      <w:r w:rsidR="003E315D">
        <w:rPr>
          <w:rFonts w:ascii="Times New Roman" w:hAnsi="Times New Roman" w:cs="Times New Roman"/>
          <w:sz w:val="24"/>
          <w:szCs w:val="24"/>
        </w:rPr>
        <w:t>.</w:t>
      </w:r>
    </w:p>
    <w:p w:rsidR="003E315D" w:rsidRPr="00BF3E88" w:rsidRDefault="003E315D" w:rsidP="00934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A54" w:rsidRPr="008339D2" w:rsidRDefault="00934A54" w:rsidP="00833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FC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Образовательная программа основной школы. Муниципальная модель основной школы «Основная школа – пространство выбора». </w:t>
      </w:r>
    </w:p>
    <w:p w:rsidR="00934A54" w:rsidRPr="00825657" w:rsidRDefault="00934A54" w:rsidP="0093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57">
        <w:rPr>
          <w:rFonts w:ascii="Times New Roman" w:hAnsi="Times New Roman" w:cs="Times New Roman"/>
          <w:sz w:val="24"/>
          <w:szCs w:val="24"/>
        </w:rPr>
        <w:t xml:space="preserve">     1. </w:t>
      </w:r>
      <w:r w:rsidR="00C60793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год в гимназии относительно нескольких предметов реализуется обучение по потокам. (5кл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литература, естествознание, 6 класс- обществознание) </w:t>
      </w:r>
      <w:r w:rsidRPr="00825657">
        <w:rPr>
          <w:rFonts w:ascii="Times New Roman" w:hAnsi="Times New Roman" w:cs="Times New Roman"/>
          <w:sz w:val="24"/>
          <w:szCs w:val="24"/>
        </w:rPr>
        <w:t>Поточно-групповой метод обучения (ПГМО) в 5-6 классах деление в рамках учебного предмета осуществляется по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(л)</w:t>
      </w:r>
      <w:r w:rsidRPr="00825657">
        <w:rPr>
          <w:rFonts w:ascii="Times New Roman" w:hAnsi="Times New Roman" w:cs="Times New Roman"/>
          <w:sz w:val="24"/>
          <w:szCs w:val="24"/>
        </w:rPr>
        <w:t>. Выбор потока (направле</w:t>
      </w:r>
      <w:r w:rsidR="00C60793">
        <w:rPr>
          <w:rFonts w:ascii="Times New Roman" w:hAnsi="Times New Roman" w:cs="Times New Roman"/>
          <w:sz w:val="24"/>
          <w:szCs w:val="24"/>
        </w:rPr>
        <w:t>ния) деятельности осуществили 67</w:t>
      </w:r>
      <w:r w:rsidRPr="00825657">
        <w:rPr>
          <w:rFonts w:ascii="Times New Roman" w:hAnsi="Times New Roman" w:cs="Times New Roman"/>
          <w:sz w:val="24"/>
          <w:szCs w:val="24"/>
        </w:rPr>
        <w:t>% учащихся</w:t>
      </w:r>
      <w:r w:rsidR="003E315D">
        <w:rPr>
          <w:rFonts w:ascii="Times New Roman" w:hAnsi="Times New Roman" w:cs="Times New Roman"/>
          <w:sz w:val="24"/>
          <w:szCs w:val="24"/>
        </w:rPr>
        <w:t>.</w:t>
      </w:r>
      <w:r w:rsidR="00C60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54" w:rsidRPr="00825657" w:rsidRDefault="00934A54" w:rsidP="0093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57">
        <w:rPr>
          <w:rFonts w:ascii="Times New Roman" w:hAnsi="Times New Roman" w:cs="Times New Roman"/>
          <w:sz w:val="24"/>
          <w:szCs w:val="24"/>
        </w:rPr>
        <w:t xml:space="preserve">     2. Краткосрочные курсы неакадемической направленности (КСК): </w:t>
      </w:r>
      <w:proofErr w:type="spellStart"/>
      <w:r w:rsidRPr="00825657">
        <w:rPr>
          <w:rFonts w:ascii="Times New Roman" w:hAnsi="Times New Roman" w:cs="Times New Roman"/>
          <w:sz w:val="24"/>
          <w:szCs w:val="24"/>
        </w:rPr>
        <w:t>продукто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825657">
        <w:rPr>
          <w:rFonts w:ascii="Times New Roman" w:hAnsi="Times New Roman" w:cs="Times New Roman"/>
          <w:sz w:val="24"/>
          <w:szCs w:val="24"/>
        </w:rPr>
        <w:t>ориентированные и практико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5657">
        <w:rPr>
          <w:rFonts w:ascii="Times New Roman" w:hAnsi="Times New Roman" w:cs="Times New Roman"/>
          <w:sz w:val="24"/>
          <w:szCs w:val="24"/>
        </w:rPr>
        <w:t xml:space="preserve">ориентированные. Было предложено учащимся на </w:t>
      </w:r>
      <w:r w:rsidR="00C60793">
        <w:rPr>
          <w:rFonts w:ascii="Times New Roman" w:hAnsi="Times New Roman" w:cs="Times New Roman"/>
          <w:sz w:val="24"/>
          <w:szCs w:val="24"/>
        </w:rPr>
        <w:t>выбор 16</w:t>
      </w:r>
      <w:r w:rsidRPr="00825657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C60793">
        <w:rPr>
          <w:rFonts w:ascii="Times New Roman" w:hAnsi="Times New Roman" w:cs="Times New Roman"/>
          <w:sz w:val="24"/>
          <w:szCs w:val="24"/>
        </w:rPr>
        <w:t>.</w:t>
      </w:r>
    </w:p>
    <w:p w:rsidR="00934A54" w:rsidRPr="00825657" w:rsidRDefault="00934A54" w:rsidP="0093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В рамках предметной деятельности р</w:t>
      </w:r>
      <w:r w:rsidRPr="00825657">
        <w:rPr>
          <w:rFonts w:ascii="Times New Roman" w:hAnsi="Times New Roman" w:cs="Times New Roman"/>
          <w:sz w:val="24"/>
          <w:szCs w:val="24"/>
        </w:rPr>
        <w:t xml:space="preserve">еализуются в системе новые формы организации учебной деятельности: музейные экспедиции (4-5 класс) проектная задача (6-7 класс), интегративные образовательные экспедиции (8 класс). </w:t>
      </w:r>
      <w:r>
        <w:rPr>
          <w:rFonts w:ascii="Times New Roman" w:hAnsi="Times New Roman" w:cs="Times New Roman"/>
          <w:sz w:val="24"/>
          <w:szCs w:val="24"/>
        </w:rPr>
        <w:t xml:space="preserve">Данные формы организации образовательной деятельности включены в рабочие программы по предметам. </w:t>
      </w:r>
      <w:r w:rsidRPr="00825657">
        <w:rPr>
          <w:rFonts w:ascii="Times New Roman" w:hAnsi="Times New Roman" w:cs="Times New Roman"/>
          <w:sz w:val="24"/>
          <w:szCs w:val="24"/>
        </w:rPr>
        <w:t>Принимают участие 100% учащихся, создана электронная база результатов. В 2018 г. планируется создание системы мониторинга УУД.</w:t>
      </w:r>
    </w:p>
    <w:p w:rsidR="00934A54" w:rsidRPr="00BF3E88" w:rsidRDefault="00934A54" w:rsidP="0093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57">
        <w:rPr>
          <w:rFonts w:ascii="Times New Roman" w:hAnsi="Times New Roman" w:cs="Times New Roman"/>
          <w:sz w:val="24"/>
          <w:szCs w:val="24"/>
        </w:rPr>
        <w:t xml:space="preserve">    4. С целью реализации программы развития «Гимназии самореализации» </w:t>
      </w:r>
      <w:r>
        <w:rPr>
          <w:rFonts w:ascii="Times New Roman" w:hAnsi="Times New Roman" w:cs="Times New Roman"/>
          <w:sz w:val="24"/>
          <w:szCs w:val="24"/>
        </w:rPr>
        <w:t xml:space="preserve"> в 2017 г. </w:t>
      </w:r>
      <w:r w:rsidRPr="00825657">
        <w:rPr>
          <w:rFonts w:ascii="Times New Roman" w:hAnsi="Times New Roman" w:cs="Times New Roman"/>
          <w:sz w:val="24"/>
          <w:szCs w:val="24"/>
        </w:rPr>
        <w:t xml:space="preserve">создан «Класс изобретателей» на параллели 5-х классов на основе выбора учащихся. В </w:t>
      </w:r>
      <w:r w:rsidR="00AA271E">
        <w:rPr>
          <w:rFonts w:ascii="Times New Roman" w:hAnsi="Times New Roman" w:cs="Times New Roman"/>
          <w:sz w:val="24"/>
          <w:szCs w:val="24"/>
        </w:rPr>
        <w:t xml:space="preserve">2018 г. Открылся еще один </w:t>
      </w:r>
      <w:r w:rsidRPr="00825657">
        <w:rPr>
          <w:rFonts w:ascii="Times New Roman" w:hAnsi="Times New Roman" w:cs="Times New Roman"/>
          <w:sz w:val="24"/>
          <w:szCs w:val="24"/>
        </w:rPr>
        <w:t xml:space="preserve"> «Класс изобретателей»</w:t>
      </w:r>
      <w:r w:rsidR="00AA271E">
        <w:rPr>
          <w:rFonts w:ascii="Times New Roman" w:hAnsi="Times New Roman" w:cs="Times New Roman"/>
          <w:sz w:val="24"/>
          <w:szCs w:val="24"/>
        </w:rPr>
        <w:t xml:space="preserve"> Медиа-класс» на параллели 5</w:t>
      </w:r>
      <w:r w:rsidRPr="00825657">
        <w:rPr>
          <w:rFonts w:ascii="Times New Roman" w:hAnsi="Times New Roman" w:cs="Times New Roman"/>
          <w:sz w:val="24"/>
          <w:szCs w:val="24"/>
        </w:rPr>
        <w:t>–х классов с целью преемственности начатой работы по данному направлению.</w:t>
      </w:r>
    </w:p>
    <w:p w:rsidR="00934A54" w:rsidRPr="00BF3E88" w:rsidRDefault="00934A54" w:rsidP="00934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54" w:rsidRPr="00BF3E88" w:rsidRDefault="00934A54" w:rsidP="0083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88">
        <w:rPr>
          <w:rFonts w:ascii="Times New Roman" w:hAnsi="Times New Roman" w:cs="Times New Roman"/>
          <w:b/>
          <w:sz w:val="24"/>
          <w:szCs w:val="24"/>
        </w:rPr>
        <w:t>Муниципальная модель профильного обучения в старшей школе</w:t>
      </w:r>
    </w:p>
    <w:p w:rsidR="00934A54" w:rsidRPr="00BF3E88" w:rsidRDefault="00934A54" w:rsidP="0093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E88">
        <w:rPr>
          <w:rFonts w:ascii="Times New Roman" w:hAnsi="Times New Roman" w:cs="Times New Roman"/>
          <w:sz w:val="24"/>
          <w:szCs w:val="24"/>
        </w:rPr>
        <w:t>В 10-11 классах реализуется модель, которая обеспечивает сочетание гимназического  содержания образования и муниципальной модели профильного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88">
        <w:rPr>
          <w:rFonts w:ascii="Times New Roman" w:hAnsi="Times New Roman" w:cs="Times New Roman"/>
          <w:sz w:val="24"/>
          <w:szCs w:val="24"/>
        </w:rPr>
        <w:t xml:space="preserve"> Учебный план составлен   на основе федерального Базисного учебного плана 2004 года и индивидуальных учебных планов учащихся.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A54" w:rsidRPr="00BF3E88" w:rsidRDefault="00934A54" w:rsidP="0093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E88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формирования каждым учеником своей индивидуальной образовательной траектории обучение ведётся по индивидуальным учебным планам. </w:t>
      </w:r>
    </w:p>
    <w:p w:rsidR="00934A54" w:rsidRPr="00BF3E88" w:rsidRDefault="00934A54" w:rsidP="0093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E88">
        <w:rPr>
          <w:rFonts w:ascii="Times New Roman" w:hAnsi="Times New Roman" w:cs="Times New Roman"/>
          <w:sz w:val="24"/>
          <w:szCs w:val="24"/>
        </w:rPr>
        <w:t xml:space="preserve">В 10, 11-х классах (122 учащихся) используется как поточно-групповой метод </w:t>
      </w:r>
      <w:proofErr w:type="gramStart"/>
      <w:r w:rsidRPr="00BF3E8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F3E88">
        <w:rPr>
          <w:rFonts w:ascii="Times New Roman" w:hAnsi="Times New Roman" w:cs="Times New Roman"/>
          <w:sz w:val="24"/>
          <w:szCs w:val="24"/>
        </w:rPr>
        <w:t xml:space="preserve"> так и группами классов. </w:t>
      </w:r>
      <w:proofErr w:type="gramStart"/>
      <w:r w:rsidRPr="00BF3E88">
        <w:rPr>
          <w:rFonts w:ascii="Times New Roman" w:hAnsi="Times New Roman" w:cs="Times New Roman"/>
          <w:sz w:val="24"/>
          <w:szCs w:val="24"/>
        </w:rPr>
        <w:t>По всем предметам, кроме биологии, химии, географии (обучение только на базовом уровне) предмет преподается как на базовом, так и на профильном уровнях.</w:t>
      </w:r>
      <w:proofErr w:type="gramEnd"/>
      <w:r w:rsidRPr="00BF3E88">
        <w:rPr>
          <w:rFonts w:ascii="Times New Roman" w:hAnsi="Times New Roman" w:cs="Times New Roman"/>
          <w:sz w:val="24"/>
          <w:szCs w:val="24"/>
        </w:rPr>
        <w:t xml:space="preserve">  География изучается учащимися 2 часа в неделю</w:t>
      </w:r>
      <w:r w:rsidR="00AA271E">
        <w:rPr>
          <w:rFonts w:ascii="Times New Roman" w:hAnsi="Times New Roman" w:cs="Times New Roman"/>
          <w:sz w:val="24"/>
          <w:szCs w:val="24"/>
        </w:rPr>
        <w:t xml:space="preserve"> в 10 классе и один час в неделю астрономии.</w:t>
      </w:r>
      <w:r w:rsidRPr="00BF3E88">
        <w:rPr>
          <w:rFonts w:ascii="Times New Roman" w:hAnsi="Times New Roman" w:cs="Times New Roman"/>
          <w:sz w:val="24"/>
          <w:szCs w:val="24"/>
        </w:rPr>
        <w:t xml:space="preserve"> </w:t>
      </w:r>
      <w:r w:rsidR="00AA2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54" w:rsidRPr="00BF3E88" w:rsidRDefault="00934A54" w:rsidP="0093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E88">
        <w:rPr>
          <w:rFonts w:ascii="Times New Roman" w:hAnsi="Times New Roman" w:cs="Times New Roman"/>
          <w:sz w:val="24"/>
          <w:szCs w:val="24"/>
        </w:rPr>
        <w:t xml:space="preserve">На профильном уровне изучается «Математика». </w:t>
      </w:r>
      <w:proofErr w:type="gramStart"/>
      <w:r w:rsidRPr="00BF3E88">
        <w:rPr>
          <w:rFonts w:ascii="Times New Roman" w:hAnsi="Times New Roman" w:cs="Times New Roman"/>
          <w:sz w:val="24"/>
          <w:szCs w:val="24"/>
        </w:rPr>
        <w:t>Учащиеся   разделены на две группы: часть учащихся изучает данный предмет на профильном, часть – на базовом уровне.</w:t>
      </w:r>
      <w:proofErr w:type="gramEnd"/>
      <w:r w:rsidRPr="00BF3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ряду предметов преподавание ведется как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на профильном уровне. Возникает проблема в связи с тем, что </w:t>
      </w:r>
      <w:r w:rsidR="00AA271E">
        <w:rPr>
          <w:rFonts w:ascii="Times New Roman" w:hAnsi="Times New Roman" w:cs="Times New Roman"/>
          <w:sz w:val="24"/>
          <w:szCs w:val="24"/>
        </w:rPr>
        <w:t>учащиеся в полной мере не</w:t>
      </w:r>
      <w:r>
        <w:rPr>
          <w:rFonts w:ascii="Times New Roman" w:hAnsi="Times New Roman" w:cs="Times New Roman"/>
          <w:sz w:val="24"/>
          <w:szCs w:val="24"/>
        </w:rPr>
        <w:t xml:space="preserve"> определяют свой выбор   в 9-классе и набирают предметы не осознанно. Необходимо активнее 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с учащимися.  Кроме этого, проблема в ограниченности возможностей гимназии в предоставлении количества предметов, изучаемых на профильном уровне. В 2018-2019 учебном году отсутствуют возможности создавать группы учащихся, изучающих химию и биологию на профильном уровне.</w:t>
      </w:r>
    </w:p>
    <w:p w:rsidR="00934A54" w:rsidRDefault="00934A54" w:rsidP="00934A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54" w:rsidRPr="00BF3E88" w:rsidRDefault="00934A54" w:rsidP="0083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88">
        <w:rPr>
          <w:rFonts w:ascii="Times New Roman" w:hAnsi="Times New Roman" w:cs="Times New Roman"/>
          <w:b/>
          <w:sz w:val="24"/>
          <w:szCs w:val="24"/>
        </w:rPr>
        <w:t>Содержание гимназического образования представляет</w:t>
      </w:r>
      <w:r w:rsidRPr="00BF3E88">
        <w:rPr>
          <w:rFonts w:ascii="Times New Roman" w:hAnsi="Times New Roman" w:cs="Times New Roman"/>
          <w:sz w:val="24"/>
          <w:szCs w:val="24"/>
        </w:rPr>
        <w:t>:</w:t>
      </w:r>
    </w:p>
    <w:p w:rsidR="00934A54" w:rsidRPr="00AA271E" w:rsidRDefault="00934A54" w:rsidP="002B3F15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E88">
        <w:rPr>
          <w:rFonts w:ascii="Times New Roman" w:hAnsi="Times New Roman" w:cs="Times New Roman"/>
          <w:sz w:val="24"/>
          <w:szCs w:val="24"/>
        </w:rPr>
        <w:lastRenderedPageBreak/>
        <w:t xml:space="preserve">Модуль «Интерпретация текста» - 0,5 часа в неделю в 10-11 классах в рамках спецкурса «Уроки словесности: от слова к тексту», авторизованной программы, рецензированной д.ф.н. доцентом кафедры общего языкознания ПГПУ С.С. </w:t>
      </w:r>
      <w:proofErr w:type="spellStart"/>
      <w:r w:rsidRPr="00BF3E88">
        <w:rPr>
          <w:rFonts w:ascii="Times New Roman" w:hAnsi="Times New Roman" w:cs="Times New Roman"/>
          <w:sz w:val="24"/>
          <w:szCs w:val="24"/>
        </w:rPr>
        <w:t>Шляховой</w:t>
      </w:r>
      <w:proofErr w:type="spellEnd"/>
      <w:r w:rsidRPr="00BF3E88">
        <w:rPr>
          <w:rFonts w:ascii="Times New Roman" w:hAnsi="Times New Roman" w:cs="Times New Roman"/>
          <w:sz w:val="24"/>
          <w:szCs w:val="24"/>
        </w:rPr>
        <w:t xml:space="preserve"> введен с целью развития глубокого понимания и собственной интерпретации текстов любого характера, восприятия текста художественной литературы как языкового факта, культурологического явления. </w:t>
      </w:r>
      <w:proofErr w:type="gramEnd"/>
    </w:p>
    <w:p w:rsidR="00934A54" w:rsidRPr="00AA271E" w:rsidRDefault="00934A54" w:rsidP="002B3F15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E88">
        <w:rPr>
          <w:rFonts w:ascii="Times New Roman" w:hAnsi="Times New Roman" w:cs="Times New Roman"/>
          <w:sz w:val="24"/>
          <w:szCs w:val="24"/>
        </w:rPr>
        <w:t>Учебные (социальные) практики в 10 классе представляют модуль в объёме 17 часов в год с целью создания условий профессиональных проб учащихся.</w:t>
      </w:r>
    </w:p>
    <w:p w:rsidR="00934A54" w:rsidRPr="00BF3E88" w:rsidRDefault="00934A54" w:rsidP="002B3F15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E88">
        <w:rPr>
          <w:rFonts w:ascii="Times New Roman" w:hAnsi="Times New Roman" w:cs="Times New Roman"/>
          <w:sz w:val="24"/>
          <w:szCs w:val="24"/>
        </w:rPr>
        <w:t xml:space="preserve">Элективные курсы по выбору представляют  12 программ по разным предметам.  </w:t>
      </w:r>
    </w:p>
    <w:p w:rsidR="00934A54" w:rsidRPr="00BA4D1E" w:rsidRDefault="00934A54" w:rsidP="0093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1E">
        <w:rPr>
          <w:rFonts w:ascii="Times New Roman" w:hAnsi="Times New Roman" w:cs="Times New Roman"/>
          <w:sz w:val="24"/>
          <w:szCs w:val="24"/>
        </w:rPr>
        <w:t>Необходимо сохранить гимназический компонент и увеличить количество элективных курсов.</w:t>
      </w:r>
    </w:p>
    <w:p w:rsidR="008339D2" w:rsidRDefault="008339D2" w:rsidP="0083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9D2" w:rsidRDefault="00934A54" w:rsidP="0083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B13">
        <w:rPr>
          <w:rFonts w:ascii="Times New Roman" w:hAnsi="Times New Roman" w:cs="Times New Roman"/>
          <w:b/>
          <w:sz w:val="24"/>
          <w:szCs w:val="24"/>
        </w:rPr>
        <w:t>Результаты выполнения образовательной  программы</w:t>
      </w:r>
    </w:p>
    <w:p w:rsidR="00934A54" w:rsidRPr="008339D2" w:rsidRDefault="00934A54" w:rsidP="0083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9D2">
        <w:rPr>
          <w:rFonts w:ascii="Times New Roman" w:eastAsia="Calibri" w:hAnsi="Times New Roman" w:cs="Times New Roman"/>
          <w:b/>
          <w:sz w:val="24"/>
          <w:szCs w:val="24"/>
        </w:rPr>
        <w:t>Результаты учебной деятельности в начальной школе:</w:t>
      </w:r>
    </w:p>
    <w:p w:rsidR="00934A54" w:rsidRDefault="00AB4328" w:rsidP="00934A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934A5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 обучались </w:t>
      </w:r>
      <w:r w:rsidR="00001232">
        <w:rPr>
          <w:rFonts w:ascii="Times New Roman" w:hAnsi="Times New Roman" w:cs="Times New Roman"/>
          <w:sz w:val="24"/>
          <w:szCs w:val="24"/>
        </w:rPr>
        <w:t xml:space="preserve">на 31 мая 2018г. </w:t>
      </w:r>
      <w:r w:rsidR="00904086">
        <w:rPr>
          <w:rFonts w:ascii="Times New Roman" w:hAnsi="Times New Roman" w:cs="Times New Roman"/>
          <w:sz w:val="24"/>
          <w:szCs w:val="24"/>
        </w:rPr>
        <w:t xml:space="preserve"> 661</w:t>
      </w:r>
      <w:r w:rsidR="00001232">
        <w:rPr>
          <w:rFonts w:ascii="Times New Roman" w:hAnsi="Times New Roman" w:cs="Times New Roman"/>
          <w:sz w:val="24"/>
          <w:szCs w:val="24"/>
        </w:rPr>
        <w:t xml:space="preserve"> учащийся, на декабрь 2018г. - </w:t>
      </w:r>
      <w:r w:rsidR="00904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717</w:t>
      </w:r>
      <w:r w:rsidR="00001232">
        <w:rPr>
          <w:rFonts w:ascii="Times New Roman" w:hAnsi="Times New Roman" w:cs="Times New Roman"/>
          <w:sz w:val="24"/>
          <w:szCs w:val="24"/>
        </w:rPr>
        <w:t>учащихся</w:t>
      </w:r>
      <w:r w:rsidR="00934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A54" w:rsidRDefault="0030355F" w:rsidP="00934A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1-ых классах 194 ученика</w:t>
      </w:r>
      <w:r w:rsidR="00934A54">
        <w:rPr>
          <w:rFonts w:ascii="Times New Roman" w:hAnsi="Times New Roman" w:cs="Times New Roman"/>
          <w:sz w:val="24"/>
          <w:szCs w:val="24"/>
        </w:rPr>
        <w:t xml:space="preserve">, обучение </w:t>
      </w:r>
      <w:proofErr w:type="spellStart"/>
      <w:r w:rsidR="00934A54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="00934A54">
        <w:rPr>
          <w:rFonts w:ascii="Times New Roman" w:hAnsi="Times New Roman" w:cs="Times New Roman"/>
          <w:sz w:val="24"/>
          <w:szCs w:val="24"/>
        </w:rPr>
        <w:t>.</w:t>
      </w:r>
    </w:p>
    <w:p w:rsidR="00934A54" w:rsidRDefault="00934A54" w:rsidP="00934A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2,3,4-ых классах 434 человек. Из них</w:t>
      </w:r>
      <w:r w:rsidR="0030355F">
        <w:rPr>
          <w:rFonts w:ascii="Times New Roman" w:hAnsi="Times New Roman" w:cs="Times New Roman"/>
          <w:sz w:val="24"/>
          <w:szCs w:val="24"/>
        </w:rPr>
        <w:t xml:space="preserve"> на «5» закончили учебный год 41 человек, на «4-5» 284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232">
        <w:rPr>
          <w:rFonts w:ascii="Times New Roman" w:hAnsi="Times New Roman" w:cs="Times New Roman"/>
          <w:sz w:val="24"/>
          <w:szCs w:val="24"/>
        </w:rPr>
        <w:t>человека, по итогам уч. года 434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переведены в следующий класс.</w:t>
      </w:r>
      <w:r w:rsidR="00001232">
        <w:rPr>
          <w:rFonts w:ascii="Times New Roman" w:hAnsi="Times New Roman" w:cs="Times New Roman"/>
          <w:sz w:val="24"/>
          <w:szCs w:val="24"/>
        </w:rPr>
        <w:t xml:space="preserve"> В</w:t>
      </w:r>
      <w:r w:rsidR="00D92882">
        <w:rPr>
          <w:rFonts w:ascii="Times New Roman" w:hAnsi="Times New Roman" w:cs="Times New Roman"/>
          <w:sz w:val="24"/>
          <w:szCs w:val="24"/>
        </w:rPr>
        <w:t>о втором и</w:t>
      </w:r>
      <w:r w:rsidR="00001232">
        <w:rPr>
          <w:rFonts w:ascii="Times New Roman" w:hAnsi="Times New Roman" w:cs="Times New Roman"/>
          <w:sz w:val="24"/>
          <w:szCs w:val="24"/>
        </w:rPr>
        <w:t xml:space="preserve"> </w:t>
      </w:r>
      <w:r w:rsidR="00D92882">
        <w:rPr>
          <w:rFonts w:ascii="Times New Roman" w:hAnsi="Times New Roman" w:cs="Times New Roman"/>
          <w:sz w:val="24"/>
          <w:szCs w:val="24"/>
        </w:rPr>
        <w:t xml:space="preserve">третьем </w:t>
      </w:r>
      <w:r w:rsidR="00001232">
        <w:rPr>
          <w:rFonts w:ascii="Times New Roman" w:hAnsi="Times New Roman" w:cs="Times New Roman"/>
          <w:sz w:val="24"/>
          <w:szCs w:val="24"/>
        </w:rPr>
        <w:t>классах н</w:t>
      </w:r>
      <w:r w:rsidR="00D92882">
        <w:rPr>
          <w:rFonts w:ascii="Times New Roman" w:hAnsi="Times New Roman" w:cs="Times New Roman"/>
          <w:sz w:val="24"/>
          <w:szCs w:val="24"/>
        </w:rPr>
        <w:t xml:space="preserve">а повторное обучение </w:t>
      </w:r>
      <w:proofErr w:type="gramStart"/>
      <w:r w:rsidR="00D92882"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 w:rsidR="00D92882">
        <w:rPr>
          <w:rFonts w:ascii="Times New Roman" w:hAnsi="Times New Roman" w:cs="Times New Roman"/>
          <w:sz w:val="24"/>
          <w:szCs w:val="24"/>
        </w:rPr>
        <w:t xml:space="preserve"> 3</w:t>
      </w:r>
      <w:r w:rsidR="00001232">
        <w:rPr>
          <w:rFonts w:ascii="Times New Roman" w:hAnsi="Times New Roman" w:cs="Times New Roman"/>
          <w:sz w:val="24"/>
          <w:szCs w:val="24"/>
        </w:rPr>
        <w:t xml:space="preserve"> учащихся.</w:t>
      </w:r>
      <w:r>
        <w:rPr>
          <w:rFonts w:ascii="Times New Roman" w:hAnsi="Times New Roman" w:cs="Times New Roman"/>
          <w:sz w:val="24"/>
          <w:szCs w:val="24"/>
        </w:rPr>
        <w:t xml:space="preserve"> Качество обучения держи</w:t>
      </w:r>
      <w:r w:rsidR="00904086">
        <w:rPr>
          <w:rFonts w:ascii="Times New Roman" w:hAnsi="Times New Roman" w:cs="Times New Roman"/>
          <w:sz w:val="24"/>
          <w:szCs w:val="24"/>
        </w:rPr>
        <w:t>т</w:t>
      </w:r>
      <w:r w:rsidR="007F0317">
        <w:rPr>
          <w:rFonts w:ascii="Times New Roman" w:hAnsi="Times New Roman" w:cs="Times New Roman"/>
          <w:sz w:val="24"/>
          <w:szCs w:val="24"/>
        </w:rPr>
        <w:t xml:space="preserve">ся стабильно: оно составило </w:t>
      </w:r>
      <w:r>
        <w:rPr>
          <w:rFonts w:ascii="Times New Roman" w:hAnsi="Times New Roman" w:cs="Times New Roman"/>
          <w:sz w:val="24"/>
          <w:szCs w:val="24"/>
        </w:rPr>
        <w:t xml:space="preserve"> успеваемость </w:t>
      </w:r>
      <w:r w:rsidR="00D92882">
        <w:rPr>
          <w:rFonts w:ascii="Times New Roman" w:hAnsi="Times New Roman" w:cs="Times New Roman"/>
          <w:sz w:val="24"/>
          <w:szCs w:val="24"/>
        </w:rPr>
        <w:t>в</w:t>
      </w:r>
      <w:r w:rsidR="007F0317">
        <w:rPr>
          <w:rFonts w:ascii="Times New Roman" w:hAnsi="Times New Roman" w:cs="Times New Roman"/>
          <w:sz w:val="24"/>
          <w:szCs w:val="24"/>
        </w:rPr>
        <w:t xml:space="preserve"> </w:t>
      </w:r>
      <w:r w:rsidR="00D92882">
        <w:rPr>
          <w:rFonts w:ascii="Times New Roman" w:hAnsi="Times New Roman" w:cs="Times New Roman"/>
          <w:sz w:val="24"/>
          <w:szCs w:val="24"/>
        </w:rPr>
        <w:t>1-х</w:t>
      </w:r>
      <w:r w:rsidR="007F0317">
        <w:rPr>
          <w:rFonts w:ascii="Times New Roman" w:hAnsi="Times New Roman" w:cs="Times New Roman"/>
          <w:sz w:val="24"/>
          <w:szCs w:val="24"/>
        </w:rPr>
        <w:t xml:space="preserve"> и 4-х</w:t>
      </w:r>
      <w:r w:rsidR="00001232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 xml:space="preserve">– 100 %. </w:t>
      </w:r>
    </w:p>
    <w:p w:rsidR="00934A54" w:rsidRDefault="00934A54" w:rsidP="00934A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объединением образовательных учреждений выросло количество учащихся, стало труднее сохранять качество обучения и успеваемость. Необходимо усилить работу со слабоуспевающими учащимися. Планируется сохранить качество обучения на этом же уровне. </w:t>
      </w:r>
    </w:p>
    <w:p w:rsidR="00934A54" w:rsidRDefault="00934A54" w:rsidP="00934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Выросло количество очных конкурсов и олимпиад, в которых принимают участ</w:t>
      </w:r>
      <w:r w:rsidR="00904086">
        <w:rPr>
          <w:rFonts w:ascii="Times New Roman" w:hAnsi="Times New Roman" w:cs="Times New Roman"/>
          <w:sz w:val="24"/>
          <w:szCs w:val="24"/>
        </w:rPr>
        <w:t>ие ученики начальной школы</w:t>
      </w:r>
      <w:r w:rsidR="00001232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ырос</w:t>
      </w:r>
      <w:r w:rsidR="00904086">
        <w:rPr>
          <w:rFonts w:ascii="Times New Roman" w:hAnsi="Times New Roman" w:cs="Times New Roman"/>
          <w:sz w:val="24"/>
          <w:szCs w:val="24"/>
        </w:rPr>
        <w:t xml:space="preserve">ло количество победителей </w:t>
      </w:r>
      <w:proofErr w:type="gramStart"/>
      <w:r w:rsidR="009040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04086">
        <w:rPr>
          <w:rFonts w:ascii="Times New Roman" w:hAnsi="Times New Roman" w:cs="Times New Roman"/>
          <w:sz w:val="24"/>
          <w:szCs w:val="24"/>
        </w:rPr>
        <w:t xml:space="preserve"> </w:t>
      </w:r>
      <w:r w:rsidR="00001232">
        <w:rPr>
          <w:rFonts w:ascii="Times New Roman" w:hAnsi="Times New Roman" w:cs="Times New Roman"/>
          <w:sz w:val="24"/>
          <w:szCs w:val="24"/>
        </w:rPr>
        <w:t>с</w:t>
      </w:r>
      <w:r w:rsidR="00904086">
        <w:rPr>
          <w:rFonts w:ascii="Times New Roman" w:hAnsi="Times New Roman" w:cs="Times New Roman"/>
          <w:sz w:val="24"/>
          <w:szCs w:val="24"/>
        </w:rPr>
        <w:t xml:space="preserve"> 12 </w:t>
      </w:r>
      <w:r w:rsidR="00001232">
        <w:rPr>
          <w:rFonts w:ascii="Times New Roman" w:hAnsi="Times New Roman" w:cs="Times New Roman"/>
          <w:sz w:val="24"/>
          <w:szCs w:val="24"/>
        </w:rPr>
        <w:t>до</w:t>
      </w:r>
      <w:r w:rsidR="00904086">
        <w:rPr>
          <w:rFonts w:ascii="Times New Roman" w:hAnsi="Times New Roman" w:cs="Times New Roman"/>
          <w:sz w:val="24"/>
          <w:szCs w:val="24"/>
        </w:rPr>
        <w:t xml:space="preserve"> 23</w:t>
      </w:r>
      <w:r w:rsidR="000012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Планируетс</w:t>
      </w:r>
      <w:r w:rsidR="008339D2">
        <w:rPr>
          <w:rFonts w:ascii="Times New Roman" w:hAnsi="Times New Roman" w:cs="Times New Roman"/>
          <w:sz w:val="24"/>
          <w:szCs w:val="24"/>
        </w:rPr>
        <w:t xml:space="preserve">я сохранить динамику </w:t>
      </w:r>
      <w:r>
        <w:rPr>
          <w:rFonts w:ascii="Times New Roman" w:hAnsi="Times New Roman" w:cs="Times New Roman"/>
          <w:sz w:val="24"/>
          <w:szCs w:val="24"/>
        </w:rPr>
        <w:t xml:space="preserve"> учащихся на данном уровне. </w:t>
      </w:r>
      <w:r w:rsidR="0083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54" w:rsidRDefault="00934A54" w:rsidP="0093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ВПР: </w:t>
      </w:r>
      <w:r w:rsidR="00904086">
        <w:rPr>
          <w:rFonts w:ascii="Times New Roman" w:hAnsi="Times New Roman" w:cs="Times New Roman"/>
          <w:sz w:val="24"/>
          <w:szCs w:val="24"/>
        </w:rPr>
        <w:t>по сравнению с 2017 учебным годом в 2018</w:t>
      </w:r>
      <w:r>
        <w:rPr>
          <w:rFonts w:ascii="Times New Roman" w:hAnsi="Times New Roman" w:cs="Times New Roman"/>
          <w:sz w:val="24"/>
          <w:szCs w:val="24"/>
        </w:rPr>
        <w:t xml:space="preserve"> по русско</w:t>
      </w:r>
      <w:r w:rsidR="00904086">
        <w:rPr>
          <w:rFonts w:ascii="Times New Roman" w:hAnsi="Times New Roman" w:cs="Times New Roman"/>
          <w:sz w:val="24"/>
          <w:szCs w:val="24"/>
        </w:rPr>
        <w:t>му языку средний балл стал выше на 0,35</w:t>
      </w:r>
      <w:r>
        <w:rPr>
          <w:rFonts w:ascii="Times New Roman" w:hAnsi="Times New Roman" w:cs="Times New Roman"/>
          <w:sz w:val="24"/>
          <w:szCs w:val="24"/>
        </w:rPr>
        <w:t>. Планируется увеличить до 4,2. По математик</w:t>
      </w:r>
      <w:r w:rsidR="00904086">
        <w:rPr>
          <w:rFonts w:ascii="Times New Roman" w:hAnsi="Times New Roman" w:cs="Times New Roman"/>
          <w:sz w:val="24"/>
          <w:szCs w:val="24"/>
        </w:rPr>
        <w:t>е</w:t>
      </w:r>
      <w:r w:rsidR="008339D2" w:rsidRPr="008339D2">
        <w:rPr>
          <w:rFonts w:ascii="Times New Roman" w:hAnsi="Times New Roman" w:cs="Times New Roman"/>
          <w:sz w:val="24"/>
          <w:szCs w:val="24"/>
        </w:rPr>
        <w:t xml:space="preserve"> </w:t>
      </w:r>
      <w:r w:rsidR="008339D2">
        <w:rPr>
          <w:rFonts w:ascii="Times New Roman" w:hAnsi="Times New Roman" w:cs="Times New Roman"/>
          <w:sz w:val="24"/>
          <w:szCs w:val="24"/>
        </w:rPr>
        <w:t>средний балл</w:t>
      </w:r>
      <w:r w:rsidR="00904086">
        <w:rPr>
          <w:rFonts w:ascii="Times New Roman" w:hAnsi="Times New Roman" w:cs="Times New Roman"/>
          <w:sz w:val="24"/>
          <w:szCs w:val="24"/>
        </w:rPr>
        <w:t xml:space="preserve"> стал выше на 0,29</w:t>
      </w:r>
      <w:r>
        <w:rPr>
          <w:rFonts w:ascii="Times New Roman" w:hAnsi="Times New Roman" w:cs="Times New Roman"/>
          <w:sz w:val="24"/>
          <w:szCs w:val="24"/>
        </w:rPr>
        <w:t>. Планируется сохранить, стабилизировать результат на уровне 4,5 - 4,6. По окружающему мир</w:t>
      </w:r>
      <w:r w:rsidR="00904086">
        <w:rPr>
          <w:rFonts w:ascii="Times New Roman" w:hAnsi="Times New Roman" w:cs="Times New Roman"/>
          <w:sz w:val="24"/>
          <w:szCs w:val="24"/>
        </w:rPr>
        <w:t>у повысился средний балл на 0,22</w:t>
      </w:r>
      <w:r>
        <w:rPr>
          <w:rFonts w:ascii="Times New Roman" w:hAnsi="Times New Roman" w:cs="Times New Roman"/>
          <w:sz w:val="24"/>
          <w:szCs w:val="24"/>
        </w:rPr>
        <w:t xml:space="preserve">. Планируется увеличить до показателя 4,2. </w:t>
      </w:r>
    </w:p>
    <w:p w:rsidR="008339D2" w:rsidRDefault="00934A54" w:rsidP="008339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F658F" w:rsidRDefault="007F65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D3345" w:rsidRPr="00622BF0" w:rsidRDefault="008339D2" w:rsidP="00833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6D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и качество подготовки обучающихся, востребованность выпускников.</w:t>
      </w:r>
    </w:p>
    <w:p w:rsidR="00096133" w:rsidRDefault="005E3F99" w:rsidP="000961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4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017-2018 учебном году в 9</w:t>
      </w:r>
      <w:r w:rsidRPr="00D045B0">
        <w:rPr>
          <w:rFonts w:ascii="Times New Roman" w:hAnsi="Times New Roman" w:cs="Times New Roman"/>
          <w:sz w:val="24"/>
          <w:szCs w:val="24"/>
        </w:rPr>
        <w:t>-х классах обучали</w:t>
      </w:r>
      <w:r>
        <w:rPr>
          <w:rFonts w:ascii="Times New Roman" w:hAnsi="Times New Roman" w:cs="Times New Roman"/>
          <w:sz w:val="24"/>
          <w:szCs w:val="24"/>
        </w:rPr>
        <w:t xml:space="preserve">сь по программам основного </w:t>
      </w:r>
      <w:r w:rsidRPr="00D045B0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129 </w:t>
      </w:r>
      <w:r w:rsidRPr="00D045B0">
        <w:rPr>
          <w:rFonts w:ascii="Times New Roman" w:hAnsi="Times New Roman" w:cs="Times New Roman"/>
          <w:sz w:val="24"/>
          <w:szCs w:val="24"/>
        </w:rPr>
        <w:t>учащихся</w:t>
      </w:r>
      <w:r w:rsidR="000961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133" w:rsidRPr="00096133" w:rsidRDefault="00096133" w:rsidP="00096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33">
        <w:rPr>
          <w:rFonts w:ascii="Times New Roman" w:hAnsi="Times New Roman" w:cs="Times New Roman"/>
          <w:b/>
          <w:sz w:val="24"/>
          <w:szCs w:val="24"/>
        </w:rPr>
        <w:t xml:space="preserve"> Результаты ОГЭ учащихся 9-х классов Гимназии №7 в 2017-2018 гг. в сравнении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"/>
        <w:gridCol w:w="1457"/>
        <w:gridCol w:w="1086"/>
        <w:gridCol w:w="2491"/>
        <w:gridCol w:w="2327"/>
        <w:gridCol w:w="1843"/>
      </w:tblGrid>
      <w:tr w:rsidR="00096133" w:rsidRPr="004D2B2C" w:rsidTr="00096133">
        <w:tc>
          <w:tcPr>
            <w:tcW w:w="969" w:type="dxa"/>
          </w:tcPr>
          <w:p w:rsidR="00096133" w:rsidRPr="00C71DD3" w:rsidRDefault="00096133" w:rsidP="00096133">
            <w:pPr>
              <w:jc w:val="center"/>
            </w:pPr>
            <w:r w:rsidRPr="00C71DD3">
              <w:t xml:space="preserve"> год</w:t>
            </w:r>
          </w:p>
        </w:tc>
        <w:tc>
          <w:tcPr>
            <w:tcW w:w="1457" w:type="dxa"/>
          </w:tcPr>
          <w:p w:rsidR="00096133" w:rsidRPr="00C71DD3" w:rsidRDefault="00096133" w:rsidP="00096133">
            <w:pPr>
              <w:jc w:val="center"/>
            </w:pPr>
            <w:r w:rsidRPr="00C71DD3">
              <w:t>Количество участников ГИА</w:t>
            </w:r>
          </w:p>
        </w:tc>
        <w:tc>
          <w:tcPr>
            <w:tcW w:w="1086" w:type="dxa"/>
          </w:tcPr>
          <w:p w:rsidR="00096133" w:rsidRPr="00C71DD3" w:rsidRDefault="00096133" w:rsidP="00096133">
            <w:pPr>
              <w:jc w:val="center"/>
            </w:pPr>
            <w:r w:rsidRPr="00C71DD3">
              <w:t>100 баллов</w:t>
            </w:r>
          </w:p>
        </w:tc>
        <w:tc>
          <w:tcPr>
            <w:tcW w:w="2491" w:type="dxa"/>
          </w:tcPr>
          <w:p w:rsidR="00096133" w:rsidRPr="00C71DD3" w:rsidRDefault="00096133" w:rsidP="00096133">
            <w:pPr>
              <w:jc w:val="center"/>
            </w:pPr>
            <w:r w:rsidRPr="00C71DD3">
              <w:t xml:space="preserve"> Количество учащихся набравших меньше установленного минимального порога.</w:t>
            </w:r>
          </w:p>
        </w:tc>
        <w:tc>
          <w:tcPr>
            <w:tcW w:w="2327" w:type="dxa"/>
          </w:tcPr>
          <w:p w:rsidR="00096133" w:rsidRPr="00C71DD3" w:rsidRDefault="00096133" w:rsidP="00096133">
            <w:pPr>
              <w:jc w:val="center"/>
            </w:pPr>
            <w:r w:rsidRPr="00C71DD3">
              <w:t>Количество учащихся, получивших аттестаты особого образца</w:t>
            </w:r>
          </w:p>
        </w:tc>
        <w:tc>
          <w:tcPr>
            <w:tcW w:w="1843" w:type="dxa"/>
          </w:tcPr>
          <w:p w:rsidR="00096133" w:rsidRPr="00C71DD3" w:rsidRDefault="00096133" w:rsidP="00096133">
            <w:pPr>
              <w:jc w:val="center"/>
            </w:pPr>
            <w:r w:rsidRPr="00C71DD3">
              <w:t>Количество учащихся</w:t>
            </w:r>
            <w:proofErr w:type="gramStart"/>
            <w:r w:rsidRPr="00C71DD3">
              <w:t xml:space="preserve"> (%) </w:t>
            </w:r>
            <w:proofErr w:type="gramEnd"/>
            <w:r w:rsidRPr="00C71DD3">
              <w:t>на «4» и»5»</w:t>
            </w:r>
          </w:p>
        </w:tc>
      </w:tr>
      <w:tr w:rsidR="00096133" w:rsidRPr="004D2B2C" w:rsidTr="00096133">
        <w:tc>
          <w:tcPr>
            <w:tcW w:w="969" w:type="dxa"/>
          </w:tcPr>
          <w:p w:rsidR="00096133" w:rsidRPr="00C71DD3" w:rsidRDefault="00096133" w:rsidP="00096133">
            <w:pPr>
              <w:jc w:val="center"/>
            </w:pPr>
            <w:r w:rsidRPr="00C71DD3">
              <w:t>2016-2017</w:t>
            </w:r>
          </w:p>
        </w:tc>
        <w:tc>
          <w:tcPr>
            <w:tcW w:w="1457" w:type="dxa"/>
          </w:tcPr>
          <w:p w:rsidR="00096133" w:rsidRPr="00C71DD3" w:rsidRDefault="00096133" w:rsidP="00096133">
            <w:pPr>
              <w:jc w:val="center"/>
            </w:pPr>
            <w:r w:rsidRPr="00C71DD3">
              <w:t>123</w:t>
            </w:r>
          </w:p>
        </w:tc>
        <w:tc>
          <w:tcPr>
            <w:tcW w:w="1086" w:type="dxa"/>
          </w:tcPr>
          <w:p w:rsidR="00096133" w:rsidRPr="00C71DD3" w:rsidRDefault="00096133" w:rsidP="00096133">
            <w:pPr>
              <w:jc w:val="center"/>
            </w:pPr>
            <w:r w:rsidRPr="00C71DD3">
              <w:t>11</w:t>
            </w:r>
          </w:p>
        </w:tc>
        <w:tc>
          <w:tcPr>
            <w:tcW w:w="2491" w:type="dxa"/>
          </w:tcPr>
          <w:p w:rsidR="00096133" w:rsidRPr="00C71DD3" w:rsidRDefault="00096133" w:rsidP="00096133">
            <w:pPr>
              <w:jc w:val="center"/>
            </w:pPr>
            <w:r w:rsidRPr="00C71DD3">
              <w:t>1-обществознание</w:t>
            </w:r>
          </w:p>
        </w:tc>
        <w:tc>
          <w:tcPr>
            <w:tcW w:w="2327" w:type="dxa"/>
          </w:tcPr>
          <w:p w:rsidR="00096133" w:rsidRPr="00C71DD3" w:rsidRDefault="00096133" w:rsidP="00096133">
            <w:pPr>
              <w:jc w:val="center"/>
            </w:pPr>
            <w:r w:rsidRPr="00C71DD3">
              <w:t>6</w:t>
            </w:r>
          </w:p>
        </w:tc>
        <w:tc>
          <w:tcPr>
            <w:tcW w:w="1843" w:type="dxa"/>
          </w:tcPr>
          <w:p w:rsidR="00096133" w:rsidRPr="00C71DD3" w:rsidRDefault="00096133" w:rsidP="00096133">
            <w:pPr>
              <w:jc w:val="center"/>
            </w:pPr>
            <w:r w:rsidRPr="00C71DD3">
              <w:t>35 (34%)</w:t>
            </w:r>
          </w:p>
        </w:tc>
      </w:tr>
      <w:tr w:rsidR="00096133" w:rsidRPr="004D2B2C" w:rsidTr="00096133">
        <w:tc>
          <w:tcPr>
            <w:tcW w:w="969" w:type="dxa"/>
          </w:tcPr>
          <w:p w:rsidR="00096133" w:rsidRPr="00C71DD3" w:rsidRDefault="00096133" w:rsidP="00096133">
            <w:pPr>
              <w:jc w:val="center"/>
            </w:pPr>
            <w:r w:rsidRPr="00C71DD3">
              <w:t>2017-2018</w:t>
            </w:r>
          </w:p>
        </w:tc>
        <w:tc>
          <w:tcPr>
            <w:tcW w:w="1457" w:type="dxa"/>
          </w:tcPr>
          <w:p w:rsidR="00096133" w:rsidRPr="00C71DD3" w:rsidRDefault="00096133" w:rsidP="00096133">
            <w:pPr>
              <w:jc w:val="center"/>
            </w:pPr>
            <w:r w:rsidRPr="00C71DD3">
              <w:t>129</w:t>
            </w:r>
          </w:p>
        </w:tc>
        <w:tc>
          <w:tcPr>
            <w:tcW w:w="1086" w:type="dxa"/>
          </w:tcPr>
          <w:p w:rsidR="00096133" w:rsidRPr="00C71DD3" w:rsidRDefault="00096133" w:rsidP="00096133">
            <w:pPr>
              <w:jc w:val="center"/>
            </w:pPr>
            <w:r w:rsidRPr="00C71DD3">
              <w:t>13</w:t>
            </w:r>
          </w:p>
        </w:tc>
        <w:tc>
          <w:tcPr>
            <w:tcW w:w="2491" w:type="dxa"/>
          </w:tcPr>
          <w:p w:rsidR="00096133" w:rsidRPr="00C71DD3" w:rsidRDefault="00096133" w:rsidP="00096133">
            <w:r w:rsidRPr="00C71DD3">
              <w:t>2-–математика</w:t>
            </w:r>
          </w:p>
          <w:p w:rsidR="00096133" w:rsidRPr="00C71DD3" w:rsidRDefault="00096133" w:rsidP="00096133">
            <w:r w:rsidRPr="00C71DD3">
              <w:t>1-химия</w:t>
            </w:r>
          </w:p>
          <w:p w:rsidR="00096133" w:rsidRPr="00C71DD3" w:rsidRDefault="00096133" w:rsidP="00096133">
            <w:r w:rsidRPr="00C71DD3">
              <w:t>2-физика</w:t>
            </w:r>
          </w:p>
          <w:p w:rsidR="00096133" w:rsidRPr="00C71DD3" w:rsidRDefault="00096133" w:rsidP="00096133">
            <w:r w:rsidRPr="00C71DD3">
              <w:t>1-история</w:t>
            </w:r>
          </w:p>
        </w:tc>
        <w:tc>
          <w:tcPr>
            <w:tcW w:w="2327" w:type="dxa"/>
          </w:tcPr>
          <w:p w:rsidR="00096133" w:rsidRPr="00C71DD3" w:rsidRDefault="00096133" w:rsidP="00096133">
            <w:pPr>
              <w:jc w:val="center"/>
            </w:pPr>
            <w:r w:rsidRPr="00C71DD3">
              <w:t>8</w:t>
            </w:r>
          </w:p>
        </w:tc>
        <w:tc>
          <w:tcPr>
            <w:tcW w:w="1843" w:type="dxa"/>
          </w:tcPr>
          <w:p w:rsidR="00096133" w:rsidRPr="00C71DD3" w:rsidRDefault="00096133" w:rsidP="00096133">
            <w:pPr>
              <w:jc w:val="center"/>
            </w:pPr>
            <w:r w:rsidRPr="00C71DD3">
              <w:t>38(29%)</w:t>
            </w:r>
          </w:p>
        </w:tc>
      </w:tr>
    </w:tbl>
    <w:p w:rsidR="005E3F99" w:rsidRDefault="005E3F99" w:rsidP="00096133">
      <w:pPr>
        <w:rPr>
          <w:rFonts w:ascii="Times New Roman" w:hAnsi="Times New Roman" w:cs="Times New Roman"/>
          <w:b/>
          <w:sz w:val="24"/>
          <w:szCs w:val="24"/>
        </w:rPr>
      </w:pPr>
    </w:p>
    <w:p w:rsidR="00096133" w:rsidRDefault="00096133" w:rsidP="00096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b/>
          <w:sz w:val="24"/>
          <w:szCs w:val="24"/>
        </w:rPr>
        <w:t xml:space="preserve">Результаты ГИА в форме ОГЭ в 9-х классах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2018 </w:t>
      </w:r>
      <w:r w:rsidRPr="00D045B0">
        <w:rPr>
          <w:rFonts w:ascii="Times New Roman" w:hAnsi="Times New Roman" w:cs="Times New Roman"/>
          <w:b/>
          <w:sz w:val="24"/>
          <w:szCs w:val="24"/>
        </w:rPr>
        <w:t>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655"/>
        <w:gridCol w:w="3816"/>
        <w:gridCol w:w="3257"/>
      </w:tblGrid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rPr>
                <w:b/>
              </w:rPr>
              <w:t xml:space="preserve"> </w:t>
            </w:r>
            <w:r w:rsidRPr="00C71DD3">
              <w:t>№</w:t>
            </w:r>
          </w:p>
        </w:tc>
        <w:tc>
          <w:tcPr>
            <w:tcW w:w="2655" w:type="dxa"/>
          </w:tcPr>
          <w:p w:rsidR="005B1319" w:rsidRPr="00C71DD3" w:rsidRDefault="005B1319" w:rsidP="00D40244">
            <w:pPr>
              <w:rPr>
                <w:b/>
              </w:rPr>
            </w:pPr>
            <w:r w:rsidRPr="00C71DD3">
              <w:rPr>
                <w:b/>
              </w:rPr>
              <w:t>предмет</w:t>
            </w:r>
          </w:p>
        </w:tc>
        <w:tc>
          <w:tcPr>
            <w:tcW w:w="3816" w:type="dxa"/>
          </w:tcPr>
          <w:p w:rsidR="005B1319" w:rsidRPr="00C71DD3" w:rsidRDefault="005B1319" w:rsidP="00D40244">
            <w:pPr>
              <w:rPr>
                <w:b/>
              </w:rPr>
            </w:pPr>
            <w:r w:rsidRPr="00C71DD3">
              <w:rPr>
                <w:b/>
              </w:rPr>
              <w:t>Средний балл</w:t>
            </w:r>
          </w:p>
        </w:tc>
        <w:tc>
          <w:tcPr>
            <w:tcW w:w="3257" w:type="dxa"/>
          </w:tcPr>
          <w:p w:rsidR="005B1319" w:rsidRPr="00C71DD3" w:rsidRDefault="005B1319" w:rsidP="00D40244">
            <w:pPr>
              <w:rPr>
                <w:b/>
              </w:rPr>
            </w:pPr>
            <w:r w:rsidRPr="00C71DD3">
              <w:rPr>
                <w:b/>
              </w:rPr>
              <w:t xml:space="preserve">Количество </w:t>
            </w:r>
            <w:proofErr w:type="gramStart"/>
            <w:r w:rsidRPr="00C71DD3">
              <w:rPr>
                <w:b/>
              </w:rPr>
              <w:t>сдававших</w:t>
            </w:r>
            <w:proofErr w:type="gramEnd"/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1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 xml:space="preserve">Математика 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 xml:space="preserve"> 53.7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129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2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>Русский язык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>61.9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128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3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>Обществознание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 xml:space="preserve"> 52.9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78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4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>Физика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>47.8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30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5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>География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 xml:space="preserve"> 64.3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25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6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 xml:space="preserve">Биология 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>54.9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28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7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>Химия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>49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12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8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>Информатика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 xml:space="preserve"> 65.3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54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9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>Английский язык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>75.7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12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10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>История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>41.6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7</w:t>
            </w:r>
          </w:p>
        </w:tc>
      </w:tr>
      <w:tr w:rsidR="005B1319" w:rsidRPr="00D045B0" w:rsidTr="00096133">
        <w:tc>
          <w:tcPr>
            <w:tcW w:w="445" w:type="dxa"/>
          </w:tcPr>
          <w:p w:rsidR="005B1319" w:rsidRPr="00C71DD3" w:rsidRDefault="005B1319" w:rsidP="00D40244">
            <w:r w:rsidRPr="00C71DD3">
              <w:t>11</w:t>
            </w:r>
          </w:p>
        </w:tc>
        <w:tc>
          <w:tcPr>
            <w:tcW w:w="2655" w:type="dxa"/>
          </w:tcPr>
          <w:p w:rsidR="005B1319" w:rsidRPr="00C71DD3" w:rsidRDefault="005B1319" w:rsidP="00D40244">
            <w:r w:rsidRPr="00C71DD3">
              <w:t>Литература</w:t>
            </w:r>
          </w:p>
        </w:tc>
        <w:tc>
          <w:tcPr>
            <w:tcW w:w="3816" w:type="dxa"/>
          </w:tcPr>
          <w:p w:rsidR="005B1319" w:rsidRPr="00C71DD3" w:rsidRDefault="005B1319" w:rsidP="00D40244">
            <w:r w:rsidRPr="00C71DD3">
              <w:t>73.6</w:t>
            </w:r>
          </w:p>
        </w:tc>
        <w:tc>
          <w:tcPr>
            <w:tcW w:w="3257" w:type="dxa"/>
          </w:tcPr>
          <w:p w:rsidR="005B1319" w:rsidRPr="00C71DD3" w:rsidRDefault="005B1319" w:rsidP="00D40244">
            <w:r w:rsidRPr="00C71DD3">
              <w:t>8</w:t>
            </w:r>
          </w:p>
        </w:tc>
      </w:tr>
    </w:tbl>
    <w:p w:rsidR="00C71DD3" w:rsidRDefault="00C71DD3" w:rsidP="005B1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319" w:rsidRDefault="005B1319" w:rsidP="005B1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 xml:space="preserve">Наибольшее количество учащихся  выбирают (предмет по выбору) обществознание (78 чел.), </w:t>
      </w:r>
      <w:r>
        <w:rPr>
          <w:rFonts w:ascii="Times New Roman" w:hAnsi="Times New Roman" w:cs="Times New Roman"/>
          <w:sz w:val="24"/>
          <w:szCs w:val="24"/>
        </w:rPr>
        <w:t>биологию (28чел.), информатику и ИКТ (54</w:t>
      </w:r>
      <w:r w:rsidRPr="00D045B0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5B1319" w:rsidRPr="00D82F45" w:rsidRDefault="005B1319" w:rsidP="005B1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45">
        <w:rPr>
          <w:rFonts w:ascii="Times New Roman" w:hAnsi="Times New Roman" w:cs="Times New Roman"/>
          <w:b/>
          <w:sz w:val="24"/>
          <w:szCs w:val="24"/>
        </w:rPr>
        <w:t>Результаты ГИА учащихся 9-х классах за 2016-2018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323"/>
        <w:gridCol w:w="1263"/>
        <w:gridCol w:w="1658"/>
        <w:gridCol w:w="1445"/>
      </w:tblGrid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№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предмет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2015-2016</w:t>
            </w:r>
          </w:p>
        </w:tc>
        <w:tc>
          <w:tcPr>
            <w:tcW w:w="16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2016-2017</w:t>
            </w:r>
          </w:p>
        </w:tc>
        <w:tc>
          <w:tcPr>
            <w:tcW w:w="1445" w:type="dxa"/>
          </w:tcPr>
          <w:p w:rsidR="005B1319" w:rsidRPr="00D82F45" w:rsidRDefault="005B1319" w:rsidP="00D40244">
            <w:pPr>
              <w:jc w:val="center"/>
              <w:rPr>
                <w:b/>
              </w:rPr>
            </w:pPr>
            <w:r w:rsidRPr="00D82F45">
              <w:rPr>
                <w:b/>
              </w:rPr>
              <w:t>2017-2018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 xml:space="preserve"> 1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 xml:space="preserve">Математика 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56,3</w:t>
            </w:r>
          </w:p>
        </w:tc>
        <w:tc>
          <w:tcPr>
            <w:tcW w:w="1658" w:type="dxa"/>
          </w:tcPr>
          <w:p w:rsidR="005B1319" w:rsidRPr="00D82F45" w:rsidRDefault="005B1319" w:rsidP="00D40244">
            <w:r w:rsidRPr="00D82F45">
              <w:t xml:space="preserve"> 58,3</w:t>
            </w:r>
          </w:p>
        </w:tc>
        <w:tc>
          <w:tcPr>
            <w:tcW w:w="1445" w:type="dxa"/>
          </w:tcPr>
          <w:p w:rsidR="005B1319" w:rsidRPr="00D82F45" w:rsidRDefault="005B1319" w:rsidP="00D40244">
            <w:r w:rsidRPr="00D82F45">
              <w:t>53,7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2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Русский язык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62,6</w:t>
            </w:r>
          </w:p>
        </w:tc>
        <w:tc>
          <w:tcPr>
            <w:tcW w:w="1658" w:type="dxa"/>
          </w:tcPr>
          <w:p w:rsidR="005B1319" w:rsidRPr="00D82F45" w:rsidRDefault="005B1319" w:rsidP="00D40244">
            <w:r w:rsidRPr="00D82F45">
              <w:t>67,8</w:t>
            </w:r>
          </w:p>
        </w:tc>
        <w:tc>
          <w:tcPr>
            <w:tcW w:w="1445" w:type="dxa"/>
          </w:tcPr>
          <w:p w:rsidR="005B1319" w:rsidRPr="00D82F45" w:rsidRDefault="005B1319" w:rsidP="00D40244">
            <w:r w:rsidRPr="00D82F45">
              <w:t>61,9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3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Обществознание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60,4</w:t>
            </w:r>
          </w:p>
        </w:tc>
        <w:tc>
          <w:tcPr>
            <w:tcW w:w="1658" w:type="dxa"/>
          </w:tcPr>
          <w:p w:rsidR="005B1319" w:rsidRPr="00D82F45" w:rsidRDefault="005B1319" w:rsidP="00D40244">
            <w:r w:rsidRPr="00D82F45">
              <w:t xml:space="preserve"> 60,3</w:t>
            </w:r>
          </w:p>
        </w:tc>
        <w:tc>
          <w:tcPr>
            <w:tcW w:w="1445" w:type="dxa"/>
          </w:tcPr>
          <w:p w:rsidR="005B1319" w:rsidRPr="00D82F45" w:rsidRDefault="005B1319" w:rsidP="00D40244">
            <w:r w:rsidRPr="00D82F45">
              <w:t>52,9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4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Физика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55,2</w:t>
            </w:r>
          </w:p>
        </w:tc>
        <w:tc>
          <w:tcPr>
            <w:tcW w:w="1658" w:type="dxa"/>
          </w:tcPr>
          <w:p w:rsidR="005B1319" w:rsidRPr="00D82F45" w:rsidRDefault="005B1319" w:rsidP="00D40244">
            <w:r w:rsidRPr="00D82F45">
              <w:t xml:space="preserve"> 54,4</w:t>
            </w:r>
          </w:p>
        </w:tc>
        <w:tc>
          <w:tcPr>
            <w:tcW w:w="1445" w:type="dxa"/>
          </w:tcPr>
          <w:p w:rsidR="005B1319" w:rsidRPr="00D82F45" w:rsidRDefault="005B1319" w:rsidP="00D40244">
            <w:r w:rsidRPr="00D82F45">
              <w:t>47,8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5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География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60,0</w:t>
            </w:r>
          </w:p>
        </w:tc>
        <w:tc>
          <w:tcPr>
            <w:tcW w:w="1658" w:type="dxa"/>
          </w:tcPr>
          <w:p w:rsidR="005B1319" w:rsidRPr="00D82F45" w:rsidRDefault="005B1319" w:rsidP="00D40244">
            <w:r w:rsidRPr="00D82F45">
              <w:t xml:space="preserve"> 68,7</w:t>
            </w:r>
          </w:p>
        </w:tc>
        <w:tc>
          <w:tcPr>
            <w:tcW w:w="1445" w:type="dxa"/>
          </w:tcPr>
          <w:p w:rsidR="005B1319" w:rsidRPr="00D82F45" w:rsidRDefault="005B1319" w:rsidP="00D40244">
            <w:r w:rsidRPr="00D82F45">
              <w:t>64,3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6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 xml:space="preserve">Биология 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63,2</w:t>
            </w:r>
          </w:p>
        </w:tc>
        <w:tc>
          <w:tcPr>
            <w:tcW w:w="1658" w:type="dxa"/>
          </w:tcPr>
          <w:p w:rsidR="005B1319" w:rsidRPr="00D82F45" w:rsidRDefault="005B1319" w:rsidP="00D40244">
            <w:r w:rsidRPr="00D82F45">
              <w:t>52,1</w:t>
            </w:r>
          </w:p>
        </w:tc>
        <w:tc>
          <w:tcPr>
            <w:tcW w:w="1445" w:type="dxa"/>
          </w:tcPr>
          <w:p w:rsidR="005B1319" w:rsidRPr="00D82F45" w:rsidRDefault="005B1319" w:rsidP="00D40244">
            <w:r w:rsidRPr="00D82F45">
              <w:t>54,9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7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Химия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50,8</w:t>
            </w:r>
          </w:p>
        </w:tc>
        <w:tc>
          <w:tcPr>
            <w:tcW w:w="1658" w:type="dxa"/>
          </w:tcPr>
          <w:p w:rsidR="005B1319" w:rsidRPr="00D82F45" w:rsidRDefault="005B1319" w:rsidP="00D40244">
            <w:r w:rsidRPr="00D82F45">
              <w:t>72,6</w:t>
            </w:r>
          </w:p>
        </w:tc>
        <w:tc>
          <w:tcPr>
            <w:tcW w:w="1445" w:type="dxa"/>
          </w:tcPr>
          <w:p w:rsidR="005B1319" w:rsidRPr="00D82F45" w:rsidRDefault="005B1319" w:rsidP="00D40244">
            <w:r w:rsidRPr="00D82F45">
              <w:t>49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8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Информатика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61,6</w:t>
            </w:r>
          </w:p>
        </w:tc>
        <w:tc>
          <w:tcPr>
            <w:tcW w:w="1658" w:type="dxa"/>
          </w:tcPr>
          <w:p w:rsidR="005B1319" w:rsidRPr="00D82F45" w:rsidRDefault="005B1319" w:rsidP="00D40244">
            <w:r w:rsidRPr="00D82F45">
              <w:t xml:space="preserve"> 62</w:t>
            </w:r>
          </w:p>
        </w:tc>
        <w:tc>
          <w:tcPr>
            <w:tcW w:w="1445" w:type="dxa"/>
          </w:tcPr>
          <w:p w:rsidR="005B1319" w:rsidRPr="00D82F45" w:rsidRDefault="005B1319" w:rsidP="00D40244">
            <w:r w:rsidRPr="00D82F45">
              <w:t>65,3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9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Английский язык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76,8</w:t>
            </w:r>
          </w:p>
        </w:tc>
        <w:tc>
          <w:tcPr>
            <w:tcW w:w="1658" w:type="dxa"/>
          </w:tcPr>
          <w:p w:rsidR="005B1319" w:rsidRPr="00D82F45" w:rsidRDefault="005B1319" w:rsidP="00D40244">
            <w:r w:rsidRPr="00D82F45">
              <w:t>87,8</w:t>
            </w:r>
          </w:p>
        </w:tc>
        <w:tc>
          <w:tcPr>
            <w:tcW w:w="1445" w:type="dxa"/>
          </w:tcPr>
          <w:p w:rsidR="005B1319" w:rsidRPr="00D82F45" w:rsidRDefault="005B1319" w:rsidP="00D40244">
            <w:r w:rsidRPr="00D82F45">
              <w:t>75,7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10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Литература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89</w:t>
            </w:r>
          </w:p>
        </w:tc>
        <w:tc>
          <w:tcPr>
            <w:tcW w:w="16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 xml:space="preserve"> 71</w:t>
            </w:r>
          </w:p>
        </w:tc>
        <w:tc>
          <w:tcPr>
            <w:tcW w:w="1445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73,6</w:t>
            </w:r>
          </w:p>
        </w:tc>
      </w:tr>
      <w:tr w:rsidR="005B1319" w:rsidRPr="00D82F45" w:rsidTr="00D40244">
        <w:tc>
          <w:tcPr>
            <w:tcW w:w="4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11</w:t>
            </w:r>
          </w:p>
        </w:tc>
        <w:tc>
          <w:tcPr>
            <w:tcW w:w="232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История</w:t>
            </w:r>
          </w:p>
        </w:tc>
        <w:tc>
          <w:tcPr>
            <w:tcW w:w="1263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50,6</w:t>
            </w:r>
          </w:p>
        </w:tc>
        <w:tc>
          <w:tcPr>
            <w:tcW w:w="1658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 xml:space="preserve"> 56,6</w:t>
            </w:r>
          </w:p>
        </w:tc>
        <w:tc>
          <w:tcPr>
            <w:tcW w:w="1445" w:type="dxa"/>
          </w:tcPr>
          <w:p w:rsidR="005B1319" w:rsidRPr="00D82F45" w:rsidRDefault="005B1319" w:rsidP="00D40244">
            <w:pPr>
              <w:rPr>
                <w:b/>
              </w:rPr>
            </w:pPr>
            <w:r w:rsidRPr="00D82F45">
              <w:rPr>
                <w:b/>
              </w:rPr>
              <w:t>41,6</w:t>
            </w:r>
          </w:p>
        </w:tc>
      </w:tr>
    </w:tbl>
    <w:p w:rsidR="005B1319" w:rsidRPr="00D82F45" w:rsidRDefault="005B1319" w:rsidP="005B1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2F4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AB4328" w:rsidRPr="00D82F4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82F45">
        <w:rPr>
          <w:rFonts w:ascii="Times New Roman" w:hAnsi="Times New Roman" w:cs="Times New Roman"/>
          <w:bCs/>
          <w:sz w:val="24"/>
          <w:szCs w:val="24"/>
        </w:rPr>
        <w:t>2018 учебном году наблюдается снижение ре</w:t>
      </w:r>
      <w:r w:rsidR="00AB4328" w:rsidRPr="00D82F45">
        <w:rPr>
          <w:rFonts w:ascii="Times New Roman" w:hAnsi="Times New Roman" w:cs="Times New Roman"/>
          <w:bCs/>
          <w:sz w:val="24"/>
          <w:szCs w:val="24"/>
        </w:rPr>
        <w:t>зультатов относительно 2017</w:t>
      </w:r>
      <w:r w:rsidR="003E315D" w:rsidRPr="00D82F45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D82F45">
        <w:rPr>
          <w:rFonts w:ascii="Times New Roman" w:hAnsi="Times New Roman" w:cs="Times New Roman"/>
          <w:bCs/>
          <w:sz w:val="24"/>
          <w:szCs w:val="24"/>
        </w:rPr>
        <w:t xml:space="preserve"> физике (-6,6), истории (-15), английский язык, (- 12,1), математика (-4,6), русский язык (-5,8), география (-4,4), химия (- 23,6), обществознание  (-7,4)</w:t>
      </w:r>
    </w:p>
    <w:p w:rsidR="00D82470" w:rsidRDefault="00D82470" w:rsidP="005B1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2F45">
        <w:rPr>
          <w:rFonts w:ascii="Times New Roman" w:hAnsi="Times New Roman" w:cs="Times New Roman"/>
          <w:bCs/>
          <w:sz w:val="24"/>
          <w:szCs w:val="24"/>
        </w:rPr>
        <w:t>Что выделено цветом?????????</w:t>
      </w:r>
    </w:p>
    <w:p w:rsidR="00D82470" w:rsidRPr="004D2B2C" w:rsidRDefault="00D82470" w:rsidP="005B13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339D2" w:rsidRPr="00D045B0" w:rsidRDefault="008339D2" w:rsidP="008339D2">
      <w:pPr>
        <w:pStyle w:val="a5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b/>
          <w:bCs/>
          <w:sz w:val="24"/>
          <w:szCs w:val="24"/>
        </w:rPr>
        <w:t xml:space="preserve">Продолжение образования выпускников </w:t>
      </w:r>
      <w:r w:rsidR="009E7F12">
        <w:rPr>
          <w:rFonts w:ascii="Times New Roman" w:hAnsi="Times New Roman" w:cs="Times New Roman"/>
          <w:b/>
          <w:bCs/>
          <w:sz w:val="24"/>
          <w:szCs w:val="24"/>
        </w:rPr>
        <w:t xml:space="preserve">гимназии после </w:t>
      </w:r>
      <w:r w:rsidRPr="00D045B0">
        <w:rPr>
          <w:rFonts w:ascii="Times New Roman" w:hAnsi="Times New Roman" w:cs="Times New Roman"/>
          <w:b/>
          <w:bCs/>
          <w:sz w:val="24"/>
          <w:szCs w:val="24"/>
        </w:rPr>
        <w:t>9-</w:t>
      </w:r>
      <w:r w:rsidR="009E7F12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045B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9E7F1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1187"/>
        <w:gridCol w:w="2027"/>
        <w:gridCol w:w="2027"/>
        <w:gridCol w:w="2028"/>
        <w:gridCol w:w="2028"/>
      </w:tblGrid>
      <w:tr w:rsidR="008339D2" w:rsidRPr="00D045B0" w:rsidTr="00665F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  <w:lang w:eastAsia="en-US"/>
              </w:rPr>
              <w:t>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2" w:rsidRPr="00C71DD3" w:rsidRDefault="008339D2" w:rsidP="00665F8A">
            <w:pPr>
              <w:ind w:left="288"/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Всего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</w:rPr>
              <w:t>Гимназия №7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</w:rPr>
              <w:t>Другие ОО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</w:rPr>
              <w:t>Колледж (тех-м)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</w:rPr>
              <w:t>Лицеи</w:t>
            </w:r>
          </w:p>
        </w:tc>
      </w:tr>
      <w:tr w:rsidR="008339D2" w:rsidRPr="00D045B0" w:rsidTr="00665F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  <w:lang w:eastAsia="en-US"/>
              </w:rPr>
              <w:t>2015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2" w:rsidRPr="00C71DD3" w:rsidRDefault="008339D2" w:rsidP="00665F8A">
            <w:pPr>
              <w:ind w:left="588"/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90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</w:rPr>
              <w:t>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</w:rPr>
              <w:t>4(133, 48, 84)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</w:rPr>
              <w:t>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  <w:lang w:eastAsia="en-US"/>
              </w:rPr>
            </w:pPr>
            <w:r w:rsidRPr="00C71DD3">
              <w:rPr>
                <w:rStyle w:val="a3"/>
                <w:b w:val="0"/>
              </w:rPr>
              <w:t>6</w:t>
            </w:r>
          </w:p>
        </w:tc>
      </w:tr>
      <w:tr w:rsidR="008339D2" w:rsidRPr="00D045B0" w:rsidTr="00665F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2016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2" w:rsidRPr="00C71DD3" w:rsidRDefault="008339D2" w:rsidP="00665F8A">
            <w:pPr>
              <w:ind w:left="528"/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96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58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34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4</w:t>
            </w:r>
          </w:p>
        </w:tc>
      </w:tr>
      <w:tr w:rsidR="008339D2" w:rsidRPr="00D045B0" w:rsidTr="00665F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lastRenderedPageBreak/>
              <w:t>2017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2" w:rsidRPr="00C71DD3" w:rsidRDefault="008339D2" w:rsidP="00665F8A">
            <w:pPr>
              <w:ind w:left="528"/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119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59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4</w:t>
            </w:r>
          </w:p>
        </w:tc>
      </w:tr>
      <w:tr w:rsidR="008339D2" w:rsidRPr="00D045B0" w:rsidTr="00665F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2" w:rsidRPr="00C71DD3" w:rsidRDefault="008339D2" w:rsidP="00665F8A">
            <w:pPr>
              <w:ind w:left="528"/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129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55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53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2" w:rsidRPr="00C71DD3" w:rsidRDefault="008339D2" w:rsidP="00665F8A">
            <w:pPr>
              <w:rPr>
                <w:rStyle w:val="a3"/>
                <w:b w:val="0"/>
              </w:rPr>
            </w:pPr>
            <w:r w:rsidRPr="00C71DD3">
              <w:rPr>
                <w:rStyle w:val="a3"/>
                <w:b w:val="0"/>
              </w:rPr>
              <w:t>8</w:t>
            </w:r>
          </w:p>
        </w:tc>
      </w:tr>
    </w:tbl>
    <w:p w:rsidR="00096133" w:rsidRDefault="00096133" w:rsidP="00096133">
      <w:pPr>
        <w:rPr>
          <w:rFonts w:ascii="Times New Roman" w:hAnsi="Times New Roman" w:cs="Times New Roman"/>
          <w:b/>
          <w:sz w:val="24"/>
          <w:szCs w:val="24"/>
        </w:rPr>
      </w:pPr>
    </w:p>
    <w:p w:rsidR="00096133" w:rsidRDefault="00096133" w:rsidP="00096133">
      <w:pPr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Результаты  ОГЭ  по русскому  языку в 9  классе</w:t>
      </w:r>
      <w:r w:rsidRPr="00B1424E">
        <w:rPr>
          <w:rFonts w:ascii="Times New Roman" w:hAnsi="Times New Roman" w:cs="Times New Roman"/>
          <w:sz w:val="24"/>
          <w:szCs w:val="24"/>
        </w:rPr>
        <w:t xml:space="preserve"> в 2018 г. в сравнении с 2017г.  ниже на -5,9,  планируемым результатом   ниже на  - 7,1,   но выше показателя  Перми </w:t>
      </w:r>
      <w:proofErr w:type="gramStart"/>
      <w:r w:rsidRPr="00B142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24E">
        <w:rPr>
          <w:rFonts w:ascii="Times New Roman" w:hAnsi="Times New Roman" w:cs="Times New Roman"/>
          <w:sz w:val="24"/>
          <w:szCs w:val="24"/>
        </w:rPr>
        <w:t xml:space="preserve">  +4,3 балла.</w:t>
      </w:r>
    </w:p>
    <w:p w:rsidR="00096133" w:rsidRPr="00B1424E" w:rsidRDefault="00D82F45" w:rsidP="00096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object w:dxaOrig="721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219.75pt" o:ole="">
            <v:imagedata r:id="rId11" o:title=""/>
          </v:shape>
          <o:OLEObject Type="Embed" ProgID="PowerPoint.Slide.12" ShapeID="_x0000_i1025" DrawAspect="Content" ObjectID="_1618062026" r:id="rId12"/>
        </w:object>
      </w:r>
    </w:p>
    <w:p w:rsidR="00096133" w:rsidRPr="00B1424E" w:rsidRDefault="00096133" w:rsidP="00096133">
      <w:pPr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Результаты  ОГЭ  по математике в 9 классе</w:t>
      </w:r>
      <w:r w:rsidRPr="00B1424E">
        <w:rPr>
          <w:rFonts w:ascii="Times New Roman" w:hAnsi="Times New Roman" w:cs="Times New Roman"/>
          <w:sz w:val="24"/>
          <w:szCs w:val="24"/>
        </w:rPr>
        <w:t xml:space="preserve"> в 2018 г. в сравнении с 2017г. ниже на – 4,6, и планируемым результатом   ниже на  -6,3,   но выше показателя  Перми </w:t>
      </w:r>
      <w:proofErr w:type="gramStart"/>
      <w:r w:rsidRPr="00B142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24E">
        <w:rPr>
          <w:rFonts w:ascii="Times New Roman" w:hAnsi="Times New Roman" w:cs="Times New Roman"/>
          <w:sz w:val="24"/>
          <w:szCs w:val="24"/>
        </w:rPr>
        <w:t xml:space="preserve">  +0,9 балла.</w:t>
      </w:r>
    </w:p>
    <w:p w:rsidR="00096133" w:rsidRPr="00B1424E" w:rsidRDefault="00D82F45" w:rsidP="00096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object w:dxaOrig="6267" w:dyaOrig="4682">
          <v:shape id="_x0000_i1026" type="#_x0000_t75" style="width:315pt;height:222pt" o:ole="">
            <v:imagedata r:id="rId13" o:title=""/>
          </v:shape>
          <o:OLEObject Type="Embed" ProgID="PowerPoint.Slide.12" ShapeID="_x0000_i1026" DrawAspect="Content" ObjectID="_1618062027" r:id="rId14"/>
        </w:object>
      </w:r>
    </w:p>
    <w:p w:rsidR="00096133" w:rsidRPr="00B1424E" w:rsidRDefault="00096133" w:rsidP="00096133">
      <w:pPr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Результаты  ОГЭ по предметам по выбору в 9 классе</w:t>
      </w:r>
      <w:r w:rsidRPr="00B1424E">
        <w:rPr>
          <w:rFonts w:ascii="Times New Roman" w:hAnsi="Times New Roman" w:cs="Times New Roman"/>
          <w:sz w:val="24"/>
          <w:szCs w:val="24"/>
        </w:rPr>
        <w:t xml:space="preserve"> в 2018 г. в сравнении с 2017г. ниже  - 6,4, планируемым результатом   ниже на  - 3,7,   но выше показателя  Перми на  +0,9 балла.</w:t>
      </w:r>
    </w:p>
    <w:p w:rsidR="00096133" w:rsidRPr="00B1424E" w:rsidRDefault="00096133" w:rsidP="00096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Положительные моменты:</w:t>
      </w:r>
    </w:p>
    <w:p w:rsidR="00096133" w:rsidRPr="00B1424E" w:rsidRDefault="00096133" w:rsidP="000961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Удалось сохранить  показатели по основным предметам (русский язык и математика) и средний балл по предметам по выбору выше города Перми.</w:t>
      </w:r>
    </w:p>
    <w:p w:rsidR="00096133" w:rsidRPr="00B1424E" w:rsidRDefault="00096133" w:rsidP="000961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Из 129 учащихся 13 сдали ОГЭ на 100 баллов.</w:t>
      </w:r>
    </w:p>
    <w:p w:rsidR="00096133" w:rsidRPr="00B1424E" w:rsidRDefault="00096133" w:rsidP="000961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Учащиеся, в количестве 8 человек получили аттестаты особого образца.</w:t>
      </w:r>
    </w:p>
    <w:p w:rsidR="00096133" w:rsidRPr="00B1424E" w:rsidRDefault="00096133" w:rsidP="000961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Все учащиеся, в количестве 129 человек получили аттестаты об основном общем образовании.</w:t>
      </w:r>
    </w:p>
    <w:p w:rsidR="00096133" w:rsidRPr="00B1424E" w:rsidRDefault="00096133" w:rsidP="00096133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Отрицательные моменты:</w:t>
      </w:r>
    </w:p>
    <w:p w:rsidR="00096133" w:rsidRPr="00B1424E" w:rsidRDefault="00096133" w:rsidP="000961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lastRenderedPageBreak/>
        <w:t>Наблюдается  значительный спад показателей относительно  2017 г. по всем параметрам.</w:t>
      </w:r>
    </w:p>
    <w:p w:rsidR="00096133" w:rsidRPr="00B1424E" w:rsidRDefault="00096133" w:rsidP="000961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Планируемые показатели не достигнуты.</w:t>
      </w:r>
    </w:p>
    <w:p w:rsidR="00096133" w:rsidRPr="00B1424E" w:rsidRDefault="00096133" w:rsidP="000961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Показатели по основным предметам и предметам по выбору выше  показателей города Перми, но разрыв относительно прошлого года уменьшился.</w:t>
      </w:r>
    </w:p>
    <w:p w:rsidR="00096133" w:rsidRPr="00B1424E" w:rsidRDefault="00096133" w:rsidP="00096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Почему не удалось достичь запланированных результатов:</w:t>
      </w:r>
    </w:p>
    <w:p w:rsidR="00096133" w:rsidRPr="00B1424E" w:rsidRDefault="00096133" w:rsidP="000961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Большое количество учащихся в параллели 9 классов (129).</w:t>
      </w:r>
    </w:p>
    <w:p w:rsidR="00096133" w:rsidRPr="00B1424E" w:rsidRDefault="00096133" w:rsidP="000961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Учащиеся, получающие семейное образование были неуспешны на экзаменах, но их результаты вошли в сумму среднего балла по предметам.</w:t>
      </w:r>
    </w:p>
    <w:p w:rsidR="00096133" w:rsidRPr="00B1424E" w:rsidRDefault="00096133" w:rsidP="000961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Низкий уровень мотивации к обучению определил низкий балл на экзаменах  учащихся (19 человек)  бывшей СОШ №57 (сегодня подразделение Гимназии №7»).</w:t>
      </w:r>
    </w:p>
    <w:p w:rsidR="00096133" w:rsidRPr="00B1424E" w:rsidRDefault="00096133" w:rsidP="000961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 xml:space="preserve">Нежелание педагогов использовать методики индивидуального подхода к отдельным учащимся, особенно к тем, которые неуспешны </w:t>
      </w:r>
      <w:proofErr w:type="gramStart"/>
      <w:r w:rsidRPr="00B142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24E">
        <w:rPr>
          <w:rFonts w:ascii="Times New Roman" w:hAnsi="Times New Roman" w:cs="Times New Roman"/>
          <w:sz w:val="24"/>
          <w:szCs w:val="24"/>
        </w:rPr>
        <w:t xml:space="preserve"> тренировочных ОГЭ. </w:t>
      </w:r>
    </w:p>
    <w:p w:rsidR="00096133" w:rsidRDefault="00096133" w:rsidP="00E54E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52" w:rsidRPr="00D045B0" w:rsidRDefault="00E54E52" w:rsidP="00E54E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045B0">
        <w:rPr>
          <w:rFonts w:ascii="Times New Roman" w:hAnsi="Times New Roman" w:cs="Times New Roman"/>
          <w:b/>
          <w:sz w:val="24"/>
          <w:szCs w:val="24"/>
        </w:rPr>
        <w:t xml:space="preserve"> подготовке к Государственной итоговой аттестации (ГИА) в форме ЕГЭ и результатах учащихся 11-х классов</w:t>
      </w:r>
    </w:p>
    <w:p w:rsidR="00E54E52" w:rsidRPr="00D045B0" w:rsidRDefault="00E54E52" w:rsidP="00E54E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017-2018</w:t>
      </w:r>
      <w:r w:rsidRPr="00D045B0">
        <w:rPr>
          <w:rFonts w:ascii="Times New Roman" w:hAnsi="Times New Roman" w:cs="Times New Roman"/>
          <w:sz w:val="24"/>
          <w:szCs w:val="24"/>
        </w:rPr>
        <w:t xml:space="preserve"> учебном году в 11-х классах обучались по программам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D04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B0">
        <w:rPr>
          <w:rFonts w:ascii="Times New Roman" w:hAnsi="Times New Roman" w:cs="Times New Roman"/>
          <w:sz w:val="24"/>
          <w:szCs w:val="24"/>
        </w:rPr>
        <w:t>учащихся.</w:t>
      </w:r>
      <w:proofErr w:type="gramEnd"/>
      <w:r w:rsidRPr="00D045B0">
        <w:rPr>
          <w:rFonts w:ascii="Times New Roman" w:hAnsi="Times New Roman" w:cs="Times New Roman"/>
          <w:sz w:val="24"/>
          <w:szCs w:val="24"/>
        </w:rPr>
        <w:t xml:space="preserve"> Вариативность индивидуальных учебных планов достигалась за счет выбора предметов на профильном, базовом уровнях и элективных курсов.  </w:t>
      </w:r>
      <w:r>
        <w:rPr>
          <w:rFonts w:ascii="Times New Roman" w:hAnsi="Times New Roman" w:cs="Times New Roman"/>
          <w:sz w:val="24"/>
          <w:szCs w:val="24"/>
        </w:rPr>
        <w:t>В ноябре 2017, марте 2018</w:t>
      </w:r>
      <w:r w:rsidRPr="00D045B0">
        <w:rPr>
          <w:rFonts w:ascii="Times New Roman" w:hAnsi="Times New Roman" w:cs="Times New Roman"/>
          <w:sz w:val="24"/>
          <w:szCs w:val="24"/>
        </w:rPr>
        <w:t>г. принял</w:t>
      </w:r>
      <w:r w:rsidR="00AB4328">
        <w:rPr>
          <w:rFonts w:ascii="Times New Roman" w:hAnsi="Times New Roman" w:cs="Times New Roman"/>
          <w:sz w:val="24"/>
          <w:szCs w:val="24"/>
        </w:rPr>
        <w:t>и участие в ТЕГЭ, Наблюдалась тенденция роста показателей.</w:t>
      </w:r>
      <w:r>
        <w:rPr>
          <w:rFonts w:ascii="Times New Roman" w:hAnsi="Times New Roman" w:cs="Times New Roman"/>
          <w:sz w:val="24"/>
          <w:szCs w:val="24"/>
        </w:rPr>
        <w:t xml:space="preserve"> В декабре 2017г. 64</w:t>
      </w:r>
      <w:r w:rsidRPr="00D045B0">
        <w:rPr>
          <w:rFonts w:ascii="Times New Roman" w:hAnsi="Times New Roman" w:cs="Times New Roman"/>
          <w:sz w:val="24"/>
          <w:szCs w:val="24"/>
        </w:rPr>
        <w:t>учащихся получили зачет на экзамене «Сочинение» и 100% получили допуск к ГИА ЕГЭ.</w:t>
      </w:r>
    </w:p>
    <w:p w:rsidR="00E54E52" w:rsidRPr="00D045B0" w:rsidRDefault="00E54E52" w:rsidP="00E54E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b/>
          <w:sz w:val="24"/>
          <w:szCs w:val="24"/>
        </w:rPr>
        <w:t>Получили аттестаты особого образца (с отличием) и золотые медали 2 выпускника:</w:t>
      </w:r>
    </w:p>
    <w:p w:rsidR="00E54E52" w:rsidRPr="007523E9" w:rsidRDefault="00E54E52" w:rsidP="00C71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2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3E9">
        <w:rPr>
          <w:rFonts w:ascii="Times New Roman" w:hAnsi="Times New Roman" w:cs="Times New Roman"/>
          <w:b/>
          <w:sz w:val="24"/>
          <w:szCs w:val="24"/>
        </w:rPr>
        <w:t>Ассанова</w:t>
      </w:r>
      <w:proofErr w:type="spellEnd"/>
      <w:r w:rsidRPr="007523E9">
        <w:rPr>
          <w:rFonts w:ascii="Times New Roman" w:hAnsi="Times New Roman" w:cs="Times New Roman"/>
          <w:b/>
          <w:sz w:val="24"/>
          <w:szCs w:val="24"/>
        </w:rPr>
        <w:t xml:space="preserve"> Евгения,</w:t>
      </w:r>
      <w:r w:rsidR="00C71D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523E9">
        <w:rPr>
          <w:rFonts w:ascii="Times New Roman" w:hAnsi="Times New Roman" w:cs="Times New Roman"/>
          <w:b/>
          <w:sz w:val="24"/>
          <w:szCs w:val="24"/>
        </w:rPr>
        <w:t>2.Скворцова Мария</w:t>
      </w:r>
    </w:p>
    <w:p w:rsidR="00E54E52" w:rsidRPr="00D045B0" w:rsidRDefault="00E54E52" w:rsidP="00E54E5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в количестве 36 человек (56</w:t>
      </w:r>
      <w:r w:rsidRPr="00D045B0">
        <w:rPr>
          <w:rFonts w:ascii="Times New Roman" w:hAnsi="Times New Roman" w:cs="Times New Roman"/>
          <w:b/>
          <w:sz w:val="24"/>
          <w:szCs w:val="24"/>
        </w:rPr>
        <w:t>%) получили аттестаты с отметками «4» и «5».</w:t>
      </w:r>
    </w:p>
    <w:p w:rsidR="00E54E52" w:rsidRPr="00D045B0" w:rsidRDefault="00E54E52" w:rsidP="00E54E5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D045B0">
        <w:rPr>
          <w:rFonts w:ascii="Times New Roman" w:hAnsi="Times New Roman" w:cs="Times New Roman"/>
          <w:sz w:val="24"/>
          <w:szCs w:val="24"/>
        </w:rPr>
        <w:t xml:space="preserve"> учащихся успешно освоили программу среднего общего образования и  получили аттестаты. </w:t>
      </w:r>
    </w:p>
    <w:p w:rsidR="00E54E52" w:rsidRPr="00D045B0" w:rsidRDefault="00E54E52" w:rsidP="00E54E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b/>
          <w:sz w:val="24"/>
          <w:szCs w:val="24"/>
        </w:rPr>
        <w:t>Похвальные грамоты «За особые успехи в изучении отдельных предметов» - 38 учащимся (66,6%)</w:t>
      </w:r>
    </w:p>
    <w:p w:rsidR="00E54E52" w:rsidRPr="00C71DD3" w:rsidRDefault="00E54E52" w:rsidP="00E54E52">
      <w:pPr>
        <w:spacing w:after="0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71DD3">
        <w:rPr>
          <w:rFonts w:ascii="Times New Roman" w:eastAsia="Arial Unicode MS" w:hAnsi="Times New Roman" w:cs="Times New Roman"/>
          <w:b/>
          <w:sz w:val="20"/>
          <w:szCs w:val="20"/>
        </w:rPr>
        <w:t>Результаты ЕГЭ 2018 в сравнении с показателями</w:t>
      </w:r>
    </w:p>
    <w:p w:rsidR="00E54E52" w:rsidRPr="00C71DD3" w:rsidRDefault="00E54E52" w:rsidP="00E54E52">
      <w:pPr>
        <w:spacing w:after="0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71DD3">
        <w:rPr>
          <w:rFonts w:ascii="Times New Roman" w:eastAsia="Arial Unicode MS" w:hAnsi="Times New Roman" w:cs="Times New Roman"/>
          <w:b/>
          <w:sz w:val="20"/>
          <w:szCs w:val="20"/>
        </w:rPr>
        <w:t xml:space="preserve">  2013, 2014, 2015, 2016, 2017, 2018гг. (система оценивания 100 баллов)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704"/>
        <w:gridCol w:w="790"/>
        <w:gridCol w:w="835"/>
        <w:gridCol w:w="942"/>
        <w:gridCol w:w="1530"/>
        <w:gridCol w:w="1671"/>
        <w:gridCol w:w="1665"/>
      </w:tblGrid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 xml:space="preserve">Предметы 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 xml:space="preserve"> 2013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2914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 xml:space="preserve">2015 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2016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2017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2018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Русский язык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76,8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74,82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79,4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78,1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79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76,6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Математик</w:t>
            </w:r>
            <w:proofErr w:type="gramStart"/>
            <w:r w:rsidRPr="00D82F45">
              <w:rPr>
                <w:b/>
              </w:rPr>
              <w:t>а(</w:t>
            </w:r>
            <w:proofErr w:type="gramEnd"/>
            <w:r w:rsidRPr="00D82F45">
              <w:rPr>
                <w:b/>
              </w:rPr>
              <w:t>профиль)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53,11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55,57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51,7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65,2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62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51,8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Математика (база)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-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-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4,6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4,7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4,7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 xml:space="preserve"> Физика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56,5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58,78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59,7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51,8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60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57,8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Химия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60,2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57,3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66,2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48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56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62,5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Биология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50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69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62,3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80,8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59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57,4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Литература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75,55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53,33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64,8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67,5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73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76,8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Обществознание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81,42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69,78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63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62,0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63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65,5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История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73,66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48,25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53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52,5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60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62,9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География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85,22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67,33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78,8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79,9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82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69,8</w:t>
            </w:r>
          </w:p>
        </w:tc>
      </w:tr>
      <w:tr w:rsidR="00E54E52" w:rsidRPr="00D82F45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Информатика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80,5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62,33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62,4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67,8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79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61,1</w:t>
            </w:r>
          </w:p>
        </w:tc>
      </w:tr>
      <w:tr w:rsidR="00E54E52" w:rsidRPr="00C71DD3" w:rsidTr="00C71DD3">
        <w:tc>
          <w:tcPr>
            <w:tcW w:w="2704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Английский язык</w:t>
            </w:r>
          </w:p>
        </w:tc>
        <w:tc>
          <w:tcPr>
            <w:tcW w:w="790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90,7</w:t>
            </w:r>
          </w:p>
        </w:tc>
        <w:tc>
          <w:tcPr>
            <w:tcW w:w="835" w:type="dxa"/>
          </w:tcPr>
          <w:p w:rsidR="00E54E52" w:rsidRPr="00D82F45" w:rsidRDefault="00E54E52" w:rsidP="00C71DD3">
            <w:pPr>
              <w:rPr>
                <w:b/>
              </w:rPr>
            </w:pPr>
            <w:r w:rsidRPr="00D82F45">
              <w:rPr>
                <w:b/>
              </w:rPr>
              <w:t>81,66</w:t>
            </w:r>
          </w:p>
        </w:tc>
        <w:tc>
          <w:tcPr>
            <w:tcW w:w="942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83</w:t>
            </w:r>
          </w:p>
        </w:tc>
        <w:tc>
          <w:tcPr>
            <w:tcW w:w="1530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91,3</w:t>
            </w:r>
          </w:p>
        </w:tc>
        <w:tc>
          <w:tcPr>
            <w:tcW w:w="1671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71</w:t>
            </w:r>
          </w:p>
        </w:tc>
        <w:tc>
          <w:tcPr>
            <w:tcW w:w="1665" w:type="dxa"/>
          </w:tcPr>
          <w:p w:rsidR="00E54E52" w:rsidRPr="00D82F45" w:rsidRDefault="00E54E52" w:rsidP="00C71DD3">
            <w:pPr>
              <w:jc w:val="center"/>
              <w:rPr>
                <w:rFonts w:eastAsia="Arial Unicode MS"/>
                <w:b/>
              </w:rPr>
            </w:pPr>
            <w:r w:rsidRPr="00D82F45">
              <w:rPr>
                <w:rFonts w:eastAsia="Arial Unicode MS"/>
                <w:b/>
              </w:rPr>
              <w:t>74,2</w:t>
            </w:r>
          </w:p>
        </w:tc>
      </w:tr>
    </w:tbl>
    <w:p w:rsidR="00C71DD3" w:rsidRDefault="00C71DD3" w:rsidP="00E54E52">
      <w:pPr>
        <w:rPr>
          <w:rFonts w:ascii="Times New Roman" w:hAnsi="Times New Roman" w:cs="Times New Roman"/>
          <w:bCs/>
          <w:sz w:val="24"/>
          <w:szCs w:val="24"/>
        </w:rPr>
      </w:pPr>
    </w:p>
    <w:p w:rsidR="00E54E52" w:rsidRPr="005C11F7" w:rsidRDefault="00E54E52" w:rsidP="00E54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2017-2018</w:t>
      </w:r>
      <w:r w:rsidRPr="00D045B0">
        <w:rPr>
          <w:rFonts w:ascii="Times New Roman" w:hAnsi="Times New Roman" w:cs="Times New Roman"/>
          <w:bCs/>
          <w:sz w:val="24"/>
          <w:szCs w:val="24"/>
        </w:rPr>
        <w:t xml:space="preserve"> учебном году наблюдается снижен</w:t>
      </w:r>
      <w:r>
        <w:rPr>
          <w:rFonts w:ascii="Times New Roman" w:hAnsi="Times New Roman" w:cs="Times New Roman"/>
          <w:bCs/>
          <w:sz w:val="24"/>
          <w:szCs w:val="24"/>
        </w:rPr>
        <w:t>ие результатов относительно 2016-2017</w:t>
      </w:r>
      <w:r w:rsidRPr="00D04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045B0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чебно</w:t>
      </w:r>
      <w:r w:rsidR="00C71DD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года по математике (-10</w:t>
      </w:r>
      <w:r w:rsidRPr="00D045B0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русскому языку (-2), биологии (-2</w:t>
      </w:r>
      <w:r w:rsidRPr="00D045B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географии (-8), информатики (-18), физики (-2)</w:t>
      </w:r>
      <w:r w:rsidRPr="00D04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C11F7">
        <w:rPr>
          <w:rFonts w:ascii="Times New Roman" w:hAnsi="Times New Roman" w:cs="Times New Roman"/>
          <w:bCs/>
          <w:sz w:val="24"/>
          <w:szCs w:val="24"/>
        </w:rPr>
        <w:t>Снижение или рост  показателей колеблется в большой разнице в первую очередь по тем предметам, по которым сдает не большое количество учащихся. Реже выбирают такие предметы как химия биология.</w:t>
      </w:r>
    </w:p>
    <w:p w:rsidR="00E54E52" w:rsidRDefault="008339D2" w:rsidP="00E54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 </w:t>
      </w:r>
    </w:p>
    <w:p w:rsidR="007F658F" w:rsidRDefault="007F658F" w:rsidP="00D82F4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54E52" w:rsidRPr="00D045B0" w:rsidRDefault="00E54E52" w:rsidP="00E54E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5B0">
        <w:rPr>
          <w:rFonts w:ascii="Times New Roman" w:hAnsi="Times New Roman" w:cs="Times New Roman"/>
          <w:b/>
          <w:sz w:val="24"/>
          <w:szCs w:val="24"/>
        </w:rPr>
        <w:t>Продолжение о</w:t>
      </w:r>
      <w:r>
        <w:rPr>
          <w:rFonts w:ascii="Times New Roman" w:hAnsi="Times New Roman" w:cs="Times New Roman"/>
          <w:b/>
          <w:sz w:val="24"/>
          <w:szCs w:val="24"/>
        </w:rPr>
        <w:t>бразования выпускников 2012-2018</w:t>
      </w:r>
      <w:r w:rsidRPr="00D045B0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Style w:val="a4"/>
        <w:tblW w:w="11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2"/>
        <w:gridCol w:w="429"/>
        <w:gridCol w:w="567"/>
        <w:gridCol w:w="567"/>
        <w:gridCol w:w="425"/>
        <w:gridCol w:w="425"/>
        <w:gridCol w:w="425"/>
        <w:gridCol w:w="323"/>
        <w:gridCol w:w="472"/>
        <w:gridCol w:w="472"/>
        <w:gridCol w:w="289"/>
        <w:gridCol w:w="567"/>
        <w:gridCol w:w="567"/>
        <w:gridCol w:w="567"/>
        <w:gridCol w:w="284"/>
        <w:gridCol w:w="283"/>
        <w:gridCol w:w="425"/>
        <w:gridCol w:w="567"/>
        <w:gridCol w:w="567"/>
        <w:gridCol w:w="567"/>
        <w:gridCol w:w="571"/>
        <w:gridCol w:w="512"/>
      </w:tblGrid>
      <w:tr w:rsidR="00E54E52" w:rsidRPr="00C71DD3" w:rsidTr="00C71DD3">
        <w:trPr>
          <w:cantSplit/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год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Количество выпускников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СУЗ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ВУЗ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ПГНИУ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ПГНИПУ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ПГГПУ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НИУ ВШЭ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ПГАТУ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both"/>
              <w:rPr>
                <w:b/>
                <w:color w:val="5F497A" w:themeColor="accent4" w:themeShade="BF"/>
              </w:rPr>
            </w:pPr>
            <w:proofErr w:type="gramStart"/>
            <w:r w:rsidRPr="00C71DD3">
              <w:rPr>
                <w:b/>
                <w:color w:val="5F497A" w:themeColor="accent4" w:themeShade="BF"/>
              </w:rPr>
              <w:t>ПГМУ ПГМУ)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ПГФА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ПГИИК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 xml:space="preserve">  ВУЗы Перми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РГТЭ</w:t>
            </w:r>
            <w:proofErr w:type="gramStart"/>
            <w:r w:rsidRPr="00C71DD3">
              <w:rPr>
                <w:b/>
                <w:color w:val="5F497A" w:themeColor="accent4" w:themeShade="BF"/>
              </w:rPr>
              <w:t>У(</w:t>
            </w:r>
            <w:proofErr w:type="gramEnd"/>
            <w:r w:rsidRPr="00C71DD3">
              <w:rPr>
                <w:b/>
                <w:color w:val="5F497A" w:themeColor="accent4" w:themeShade="BF"/>
              </w:rPr>
              <w:t>РЭУ)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Другие города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Чехия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ПИФСИН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Не поступали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proofErr w:type="spellStart"/>
            <w:r w:rsidRPr="00C71DD3">
              <w:rPr>
                <w:b/>
                <w:color w:val="5F497A" w:themeColor="accent4" w:themeShade="BF"/>
              </w:rPr>
              <w:t>Со</w:t>
            </w:r>
            <w:proofErr w:type="gramStart"/>
            <w:r w:rsidRPr="00C71DD3">
              <w:rPr>
                <w:b/>
                <w:color w:val="5F497A" w:themeColor="accent4" w:themeShade="BF"/>
              </w:rPr>
              <w:t>ц</w:t>
            </w:r>
            <w:proofErr w:type="spellEnd"/>
            <w:r w:rsidRPr="00C71DD3">
              <w:rPr>
                <w:b/>
                <w:color w:val="5F497A" w:themeColor="accent4" w:themeShade="BF"/>
              </w:rPr>
              <w:t>-</w:t>
            </w:r>
            <w:proofErr w:type="gramEnd"/>
            <w:r w:rsidRPr="00C71DD3">
              <w:rPr>
                <w:b/>
                <w:color w:val="5F497A" w:themeColor="accent4" w:themeShade="BF"/>
              </w:rPr>
              <w:t xml:space="preserve"> </w:t>
            </w:r>
            <w:proofErr w:type="spellStart"/>
            <w:r w:rsidRPr="00C71DD3">
              <w:rPr>
                <w:b/>
                <w:color w:val="5F497A" w:themeColor="accent4" w:themeShade="BF"/>
              </w:rPr>
              <w:t>гума</w:t>
            </w:r>
            <w:proofErr w:type="spellEnd"/>
            <w:r w:rsidRPr="00C71DD3">
              <w:rPr>
                <w:b/>
                <w:color w:val="5F497A" w:themeColor="accent4" w:themeShade="BF"/>
              </w:rPr>
              <w:t xml:space="preserve">  профиль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 xml:space="preserve">Технический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другие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бюджет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E52" w:rsidRPr="00C71DD3" w:rsidRDefault="00E54E52" w:rsidP="00C71DD3">
            <w:pPr>
              <w:ind w:left="113" w:right="113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 xml:space="preserve"> договор</w:t>
            </w:r>
          </w:p>
        </w:tc>
      </w:tr>
      <w:tr w:rsidR="00E54E52" w:rsidRPr="00C71DD3" w:rsidTr="00C71DD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77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14</w:t>
            </w:r>
          </w:p>
        </w:tc>
      </w:tr>
      <w:tr w:rsidR="00E54E52" w:rsidRPr="00C71DD3" w:rsidTr="00C71D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61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17</w:t>
            </w:r>
          </w:p>
        </w:tc>
      </w:tr>
      <w:tr w:rsidR="00E54E52" w:rsidRPr="00C71DD3" w:rsidTr="00C71D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10</w:t>
            </w:r>
          </w:p>
        </w:tc>
      </w:tr>
      <w:tr w:rsidR="00E54E52" w:rsidRPr="00C71DD3" w:rsidTr="00C71D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67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15</w:t>
            </w:r>
          </w:p>
        </w:tc>
      </w:tr>
      <w:tr w:rsidR="00E54E52" w:rsidRPr="00C71DD3" w:rsidTr="00C71D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</w:tr>
      <w:tr w:rsidR="00E54E52" w:rsidRPr="00C71DD3" w:rsidTr="00C71D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</w:tr>
      <w:tr w:rsidR="00E54E52" w:rsidRPr="00C71DD3" w:rsidTr="00C71D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bCs/>
                <w:color w:val="5F497A" w:themeColor="accent4" w:themeShade="BF"/>
              </w:rPr>
              <w:t xml:space="preserve">48 </w:t>
            </w:r>
          </w:p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25</w:t>
            </w:r>
          </w:p>
        </w:tc>
      </w:tr>
      <w:tr w:rsidR="00E54E52" w:rsidRPr="00C71DD3" w:rsidTr="00C71D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bCs/>
                <w:color w:val="5F497A" w:themeColor="accent4" w:themeShade="BF"/>
              </w:rPr>
            </w:pPr>
            <w:r w:rsidRPr="00C71DD3">
              <w:rPr>
                <w:b/>
                <w:bCs/>
                <w:color w:val="5F497A" w:themeColor="accent4" w:themeShade="BF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25</w:t>
            </w:r>
          </w:p>
        </w:tc>
      </w:tr>
      <w:tr w:rsidR="00E54E52" w:rsidRPr="00C71DD3" w:rsidTr="00C71D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</w:p>
        </w:tc>
      </w:tr>
      <w:tr w:rsidR="00E54E52" w:rsidRPr="00C71DD3" w:rsidTr="00934A5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2018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64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bCs/>
                <w:color w:val="5F497A" w:themeColor="accent4" w:themeShade="BF"/>
              </w:rPr>
            </w:pPr>
            <w:r w:rsidRPr="00C71DD3">
              <w:rPr>
                <w:b/>
                <w:bCs/>
                <w:color w:val="5F497A" w:themeColor="accent4" w:themeShade="BF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48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2" w:rsidRPr="00C71DD3" w:rsidRDefault="00E54E52" w:rsidP="00C71DD3">
            <w:pPr>
              <w:shd w:val="clear" w:color="auto" w:fill="FFFFFF" w:themeFill="background1"/>
              <w:jc w:val="center"/>
              <w:rPr>
                <w:b/>
                <w:color w:val="5F497A" w:themeColor="accent4" w:themeShade="BF"/>
              </w:rPr>
            </w:pPr>
            <w:r w:rsidRPr="00C71DD3">
              <w:rPr>
                <w:b/>
                <w:color w:val="5F497A" w:themeColor="accent4" w:themeShade="BF"/>
              </w:rPr>
              <w:t>12</w:t>
            </w:r>
          </w:p>
        </w:tc>
      </w:tr>
    </w:tbl>
    <w:p w:rsidR="006D3345" w:rsidRPr="006D3345" w:rsidRDefault="006D3345" w:rsidP="00C71DD3">
      <w:pPr>
        <w:rPr>
          <w:rFonts w:ascii="Times New Roman" w:hAnsi="Times New Roman" w:cs="Times New Roman"/>
          <w:b/>
          <w:sz w:val="24"/>
          <w:szCs w:val="24"/>
        </w:rPr>
      </w:pPr>
    </w:p>
    <w:p w:rsidR="006D3345" w:rsidRPr="006D3345" w:rsidRDefault="006D3345" w:rsidP="006D3345">
      <w:pPr>
        <w:rPr>
          <w:rFonts w:ascii="Times New Roman" w:hAnsi="Times New Roman" w:cs="Times New Roman"/>
          <w:b/>
          <w:sz w:val="24"/>
          <w:szCs w:val="24"/>
        </w:rPr>
      </w:pPr>
      <w:r w:rsidRPr="006D3345">
        <w:rPr>
          <w:rFonts w:ascii="Times New Roman" w:hAnsi="Times New Roman" w:cs="Times New Roman"/>
          <w:sz w:val="24"/>
          <w:szCs w:val="24"/>
        </w:rPr>
        <w:t xml:space="preserve"> </w:t>
      </w:r>
      <w:r w:rsidRPr="006D3345">
        <w:rPr>
          <w:rFonts w:ascii="Times New Roman" w:hAnsi="Times New Roman" w:cs="Times New Roman"/>
          <w:b/>
          <w:sz w:val="24"/>
          <w:szCs w:val="24"/>
        </w:rPr>
        <w:t>Результаты ОГЭ и ЕГЭ 2018г. в сравнении с 2017г., планируемым результатом на 2018г. и показателями г. Перми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7"/>
        <w:gridCol w:w="812"/>
        <w:gridCol w:w="764"/>
        <w:gridCol w:w="985"/>
        <w:gridCol w:w="1269"/>
        <w:gridCol w:w="989"/>
        <w:gridCol w:w="512"/>
        <w:gridCol w:w="912"/>
        <w:gridCol w:w="1418"/>
        <w:gridCol w:w="1146"/>
      </w:tblGrid>
      <w:tr w:rsidR="006D3345" w:rsidRPr="00B1424E" w:rsidTr="00D40244">
        <w:tc>
          <w:tcPr>
            <w:tcW w:w="2093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ОГЭ 2017</w:t>
            </w:r>
          </w:p>
        </w:tc>
        <w:tc>
          <w:tcPr>
            <w:tcW w:w="851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ОГЭ 2018</w:t>
            </w:r>
          </w:p>
        </w:tc>
        <w:tc>
          <w:tcPr>
            <w:tcW w:w="1136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ОГЭ (план)</w:t>
            </w:r>
          </w:p>
        </w:tc>
        <w:tc>
          <w:tcPr>
            <w:tcW w:w="1415" w:type="dxa"/>
          </w:tcPr>
          <w:p w:rsidR="006D3345" w:rsidRPr="00B1424E" w:rsidRDefault="006D3345" w:rsidP="00D40244">
            <w:pPr>
              <w:ind w:left="402" w:hanging="142"/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Пермь</w:t>
            </w:r>
          </w:p>
          <w:p w:rsidR="006D3345" w:rsidRPr="00B1424E" w:rsidRDefault="006D3345" w:rsidP="00D40244">
            <w:pPr>
              <w:ind w:left="402" w:hanging="142"/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righ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ЕГЭ 2017</w:t>
            </w:r>
          </w:p>
        </w:tc>
        <w:tc>
          <w:tcPr>
            <w:tcW w:w="1078" w:type="dxa"/>
            <w:tcBorders>
              <w:right w:val="nil"/>
            </w:tcBorders>
          </w:tcPr>
          <w:p w:rsidR="006D3345" w:rsidRDefault="006D3345" w:rsidP="00D40244">
            <w:pPr>
              <w:rPr>
                <w:b/>
                <w:sz w:val="24"/>
                <w:szCs w:val="24"/>
              </w:rPr>
            </w:pPr>
          </w:p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ЕГЭ 2018</w:t>
            </w:r>
          </w:p>
        </w:tc>
        <w:tc>
          <w:tcPr>
            <w:tcW w:w="2411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ЕГЭ (план)</w:t>
            </w:r>
          </w:p>
        </w:tc>
        <w:tc>
          <w:tcPr>
            <w:tcW w:w="1559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Пермь 2018</w:t>
            </w:r>
          </w:p>
        </w:tc>
      </w:tr>
      <w:tr w:rsidR="006D3345" w:rsidRPr="00B1424E" w:rsidTr="00D40244">
        <w:tc>
          <w:tcPr>
            <w:tcW w:w="2093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67,8</w:t>
            </w:r>
          </w:p>
        </w:tc>
        <w:tc>
          <w:tcPr>
            <w:tcW w:w="851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61,9</w:t>
            </w:r>
          </w:p>
        </w:tc>
        <w:tc>
          <w:tcPr>
            <w:tcW w:w="1136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69</w:t>
            </w:r>
          </w:p>
        </w:tc>
        <w:tc>
          <w:tcPr>
            <w:tcW w:w="1415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57,6</w:t>
            </w:r>
          </w:p>
        </w:tc>
        <w:tc>
          <w:tcPr>
            <w:tcW w:w="1559" w:type="dxa"/>
            <w:tcBorders>
              <w:righ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078" w:type="dxa"/>
            <w:tcBorders>
              <w:righ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76,6</w:t>
            </w:r>
          </w:p>
        </w:tc>
        <w:tc>
          <w:tcPr>
            <w:tcW w:w="2411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75,5</w:t>
            </w:r>
          </w:p>
        </w:tc>
      </w:tr>
      <w:tr w:rsidR="006D3345" w:rsidRPr="00B1424E" w:rsidTr="00D40244">
        <w:tc>
          <w:tcPr>
            <w:tcW w:w="2093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992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 xml:space="preserve"> 58,3</w:t>
            </w:r>
          </w:p>
        </w:tc>
        <w:tc>
          <w:tcPr>
            <w:tcW w:w="851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53,7</w:t>
            </w:r>
          </w:p>
        </w:tc>
        <w:tc>
          <w:tcPr>
            <w:tcW w:w="1136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59</w:t>
            </w:r>
          </w:p>
        </w:tc>
        <w:tc>
          <w:tcPr>
            <w:tcW w:w="1415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righ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78" w:type="dxa"/>
            <w:tcBorders>
              <w:righ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51,8</w:t>
            </w:r>
          </w:p>
        </w:tc>
        <w:tc>
          <w:tcPr>
            <w:tcW w:w="2411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59,1</w:t>
            </w:r>
          </w:p>
        </w:tc>
      </w:tr>
      <w:tr w:rsidR="006D3345" w:rsidRPr="00B1424E" w:rsidTr="00D40244">
        <w:tc>
          <w:tcPr>
            <w:tcW w:w="2093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Математика (база)</w:t>
            </w:r>
          </w:p>
        </w:tc>
        <w:tc>
          <w:tcPr>
            <w:tcW w:w="992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1078" w:type="dxa"/>
            <w:tcBorders>
              <w:righ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2411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4.7</w:t>
            </w:r>
          </w:p>
        </w:tc>
      </w:tr>
      <w:tr w:rsidR="006D3345" w:rsidRPr="00B1424E" w:rsidTr="00D40244">
        <w:tc>
          <w:tcPr>
            <w:tcW w:w="2093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992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64,7</w:t>
            </w:r>
          </w:p>
        </w:tc>
        <w:tc>
          <w:tcPr>
            <w:tcW w:w="851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58,3</w:t>
            </w:r>
          </w:p>
        </w:tc>
        <w:tc>
          <w:tcPr>
            <w:tcW w:w="1136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62</w:t>
            </w:r>
          </w:p>
        </w:tc>
        <w:tc>
          <w:tcPr>
            <w:tcW w:w="1415" w:type="dxa"/>
          </w:tcPr>
          <w:p w:rsidR="006D3345" w:rsidRPr="00B1424E" w:rsidRDefault="006D3345" w:rsidP="00D40244">
            <w:pPr>
              <w:rPr>
                <w:b/>
                <w:color w:val="C00000"/>
                <w:sz w:val="24"/>
                <w:szCs w:val="24"/>
              </w:rPr>
            </w:pPr>
            <w:r w:rsidRPr="00B1424E">
              <w:rPr>
                <w:b/>
                <w:color w:val="C00000"/>
                <w:sz w:val="24"/>
                <w:szCs w:val="24"/>
              </w:rPr>
              <w:t>57,4</w:t>
            </w:r>
          </w:p>
        </w:tc>
        <w:tc>
          <w:tcPr>
            <w:tcW w:w="1559" w:type="dxa"/>
            <w:tcBorders>
              <w:right w:val="nil"/>
            </w:tcBorders>
          </w:tcPr>
          <w:p w:rsidR="006D3345" w:rsidRPr="00B1424E" w:rsidRDefault="006D3345" w:rsidP="00D40244">
            <w:pPr>
              <w:ind w:left="117" w:right="-531"/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78" w:type="dxa"/>
            <w:tcBorders>
              <w:righ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nil"/>
            </w:tcBorders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65,3</w:t>
            </w:r>
          </w:p>
        </w:tc>
        <w:tc>
          <w:tcPr>
            <w:tcW w:w="2411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6D3345" w:rsidRPr="00B1424E" w:rsidRDefault="006D3345" w:rsidP="00D40244">
            <w:pPr>
              <w:rPr>
                <w:b/>
                <w:sz w:val="24"/>
                <w:szCs w:val="24"/>
              </w:rPr>
            </w:pPr>
            <w:r w:rsidRPr="00B1424E">
              <w:rPr>
                <w:b/>
                <w:sz w:val="24"/>
                <w:szCs w:val="24"/>
              </w:rPr>
              <w:t>64</w:t>
            </w:r>
          </w:p>
        </w:tc>
      </w:tr>
    </w:tbl>
    <w:p w:rsidR="006D3345" w:rsidRPr="00B1424E" w:rsidRDefault="006D3345" w:rsidP="006D3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345" w:rsidRPr="00B1424E" w:rsidRDefault="006D3345" w:rsidP="006D3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Результаты  ЕГЭ по русскому  языку в 11 классе</w:t>
      </w:r>
      <w:r w:rsidRPr="00B1424E">
        <w:rPr>
          <w:rFonts w:ascii="Times New Roman" w:hAnsi="Times New Roman" w:cs="Times New Roman"/>
          <w:sz w:val="24"/>
          <w:szCs w:val="24"/>
        </w:rPr>
        <w:t xml:space="preserve"> в 2018 г. в сравнении с 2017г. и планируемым результатом   ниже на  -2.4,   но выше показателя  Перми на  +1,1 балла.</w:t>
      </w:r>
    </w:p>
    <w:p w:rsidR="006D3345" w:rsidRPr="00B1424E" w:rsidRDefault="006D3345" w:rsidP="006D3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Выпускников 11 класса – 64.</w:t>
      </w:r>
    </w:p>
    <w:p w:rsidR="006D3345" w:rsidRPr="00B1424E" w:rsidRDefault="006D3345" w:rsidP="006D3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345" w:rsidRPr="00B1424E" w:rsidRDefault="00D82F45" w:rsidP="006D3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object w:dxaOrig="7216" w:dyaOrig="5399">
          <v:shape id="_x0000_i1028" type="#_x0000_t75" style="width:225pt;height:168.75pt" o:ole="">
            <v:imagedata r:id="rId15" o:title=""/>
          </v:shape>
          <o:OLEObject Type="Embed" ProgID="PowerPoint.Slide.12" ShapeID="_x0000_i1028" DrawAspect="Content" ObjectID="_1618062028" r:id="rId16"/>
        </w:object>
      </w:r>
    </w:p>
    <w:p w:rsidR="006D3345" w:rsidRPr="00B1424E" w:rsidRDefault="006D3345" w:rsidP="006D3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ЕГЭ по математике в 11 классе в 2018 г.</w:t>
      </w:r>
      <w:r w:rsidRPr="00B1424E">
        <w:rPr>
          <w:rFonts w:ascii="Times New Roman" w:hAnsi="Times New Roman" w:cs="Times New Roman"/>
          <w:sz w:val="24"/>
          <w:szCs w:val="24"/>
        </w:rPr>
        <w:t xml:space="preserve">  в сравнении с 2017г. ниже на - 9,2 , с  планируемым результатом   ниже на 11,2 и ниже   показателя  Перми </w:t>
      </w:r>
      <w:proofErr w:type="gramStart"/>
      <w:r w:rsidRPr="00B142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24E">
        <w:rPr>
          <w:rFonts w:ascii="Times New Roman" w:hAnsi="Times New Roman" w:cs="Times New Roman"/>
          <w:sz w:val="24"/>
          <w:szCs w:val="24"/>
        </w:rPr>
        <w:t xml:space="preserve">  -7,3 балла.</w:t>
      </w:r>
    </w:p>
    <w:p w:rsidR="006D3345" w:rsidRPr="00B1424E" w:rsidRDefault="006D3345" w:rsidP="006D3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Количество выпускников, сдававших математику на профильном уровне – 43.</w:t>
      </w:r>
    </w:p>
    <w:p w:rsidR="006D3345" w:rsidRPr="00B1424E" w:rsidRDefault="006D3345" w:rsidP="00D82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object w:dxaOrig="7216" w:dyaOrig="5399">
          <v:shape id="_x0000_i1027" type="#_x0000_t75" style="width:240.75pt;height:180pt" o:ole="">
            <v:imagedata r:id="rId17" o:title=""/>
          </v:shape>
          <o:OLEObject Type="Embed" ProgID="PowerPoint.Slide.12" ShapeID="_x0000_i1027" DrawAspect="Content" ObjectID="_1618062029" r:id="rId18"/>
        </w:object>
      </w:r>
    </w:p>
    <w:p w:rsidR="006D3345" w:rsidRPr="00B1424E" w:rsidRDefault="006D3345" w:rsidP="006D3345">
      <w:pPr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Результаты ЕГЭ по предметам по выбору в 11 классе в 2018 г.</w:t>
      </w:r>
      <w:r w:rsidRPr="00B1424E">
        <w:rPr>
          <w:rFonts w:ascii="Times New Roman" w:hAnsi="Times New Roman" w:cs="Times New Roman"/>
          <w:sz w:val="24"/>
          <w:szCs w:val="24"/>
        </w:rPr>
        <w:t xml:space="preserve"> в сравнении с 2017г. ниже на  -1,7 ,  планируемым результатом   ниже на - 3,7, но выше показателя  Перми </w:t>
      </w:r>
      <w:proofErr w:type="gramStart"/>
      <w:r w:rsidRPr="00B142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24E">
        <w:rPr>
          <w:rFonts w:ascii="Times New Roman" w:hAnsi="Times New Roman" w:cs="Times New Roman"/>
          <w:sz w:val="24"/>
          <w:szCs w:val="24"/>
        </w:rPr>
        <w:t xml:space="preserve"> + 1,3 балла.</w:t>
      </w:r>
    </w:p>
    <w:p w:rsidR="006D3345" w:rsidRPr="00B1424E" w:rsidRDefault="006D3345" w:rsidP="00096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Положительные результаты:</w:t>
      </w:r>
    </w:p>
    <w:p w:rsidR="006D3345" w:rsidRPr="00B1424E" w:rsidRDefault="006D3345" w:rsidP="000961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Удается сохранить результаты по русскому языку ЕГЭ в 11 классах выше 75 баллов.</w:t>
      </w:r>
    </w:p>
    <w:p w:rsidR="006D3345" w:rsidRPr="00B1424E" w:rsidRDefault="006D3345" w:rsidP="000961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 xml:space="preserve">Отсутствуют учащиеся, не преодолевшие минимальный порог по основным предметам. </w:t>
      </w:r>
    </w:p>
    <w:p w:rsidR="006D3345" w:rsidRPr="00B1424E" w:rsidRDefault="006D3345" w:rsidP="000961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 xml:space="preserve">Удается сохранить результаты по предметам по выбору выше городского уровня. </w:t>
      </w:r>
    </w:p>
    <w:p w:rsidR="006D3345" w:rsidRPr="00B1424E" w:rsidRDefault="006D3345" w:rsidP="000961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Государственную  итоговую аттестацию  прошли  все выпускники 11 классов и получили аттестат о среднем общем образовании.</w:t>
      </w:r>
    </w:p>
    <w:p w:rsidR="006D3345" w:rsidRPr="00B1424E" w:rsidRDefault="006D3345" w:rsidP="0009613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Отрицательные моменты:</w:t>
      </w:r>
    </w:p>
    <w:p w:rsidR="006D3345" w:rsidRPr="00B1424E" w:rsidRDefault="006D3345" w:rsidP="000961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Наблюдается снижение показателей по   всем предметам кроме литературы, истории, обществознания и химии относительно 2017г.</w:t>
      </w:r>
    </w:p>
    <w:p w:rsidR="006D3345" w:rsidRPr="00B1424E" w:rsidRDefault="006D3345" w:rsidP="006D334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Не достигнуты плановые показатели по русскому языку, математике  и общей сумме баллов по предметам по выбору.</w:t>
      </w:r>
    </w:p>
    <w:p w:rsidR="006D3345" w:rsidRPr="00B1424E" w:rsidRDefault="006D3345" w:rsidP="006D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345" w:rsidRPr="00B1424E" w:rsidRDefault="006D3345" w:rsidP="006D3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Почему не удалось достичь  запланированных результатов:</w:t>
      </w:r>
    </w:p>
    <w:p w:rsidR="006D3345" w:rsidRPr="00B1424E" w:rsidRDefault="006D3345" w:rsidP="006D33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Вероятность снижения показателей выше при увеличении количества учащихся, сдающих экзамен по предмету.</w:t>
      </w:r>
    </w:p>
    <w:p w:rsidR="006D3345" w:rsidRPr="00B1424E" w:rsidRDefault="006D3345" w:rsidP="006D334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24E">
        <w:rPr>
          <w:rFonts w:ascii="Times New Roman" w:hAnsi="Times New Roman" w:cs="Times New Roman"/>
          <w:sz w:val="24"/>
          <w:szCs w:val="24"/>
        </w:rPr>
        <w:t>Учащиеся, обучающиеся на базе пробуют</w:t>
      </w:r>
      <w:proofErr w:type="gramEnd"/>
      <w:r w:rsidRPr="00B1424E">
        <w:rPr>
          <w:rFonts w:ascii="Times New Roman" w:hAnsi="Times New Roman" w:cs="Times New Roman"/>
          <w:sz w:val="24"/>
          <w:szCs w:val="24"/>
        </w:rPr>
        <w:t xml:space="preserve"> сдать экзамен, требующий изучения предмета на профильном уровне.</w:t>
      </w:r>
    </w:p>
    <w:p w:rsidR="006D3345" w:rsidRPr="00B1424E" w:rsidRDefault="006D3345" w:rsidP="006D3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24E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6D3345" w:rsidRPr="00B1424E" w:rsidRDefault="006D3345" w:rsidP="006D3345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424E">
        <w:rPr>
          <w:rFonts w:ascii="Times New Roman" w:hAnsi="Times New Roman" w:cs="Times New Roman"/>
          <w:sz w:val="24"/>
          <w:szCs w:val="24"/>
        </w:rPr>
        <w:t xml:space="preserve">В марте 2018г.  проведено </w:t>
      </w:r>
      <w:r w:rsidRPr="00B1424E">
        <w:rPr>
          <w:rFonts w:ascii="Times New Roman" w:hAnsi="Times New Roman" w:cs="Times New Roman"/>
          <w:bCs/>
          <w:sz w:val="24"/>
          <w:szCs w:val="24"/>
        </w:rPr>
        <w:t>независимое  тестирование  предметных знаний учителей в формате ЕГЭ. 16 человек из 26 работающих в выпускных классах прошли процедуру тестирования предметных знаний в формате ЕГЭ.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Три </w:t>
      </w:r>
      <w:r w:rsidRPr="00B1424E">
        <w:rPr>
          <w:rFonts w:ascii="Times New Roman" w:hAnsi="Times New Roman" w:cs="Times New Roman"/>
          <w:bCs/>
          <w:sz w:val="24"/>
          <w:szCs w:val="24"/>
        </w:rPr>
        <w:t>педагога набрали более 95 баллов:</w:t>
      </w:r>
    </w:p>
    <w:p w:rsidR="006D3345" w:rsidRPr="00B1424E" w:rsidRDefault="006D3345" w:rsidP="006D3345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424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1424E">
        <w:rPr>
          <w:rFonts w:ascii="Times New Roman" w:hAnsi="Times New Roman" w:cs="Times New Roman"/>
          <w:bCs/>
          <w:sz w:val="24"/>
          <w:szCs w:val="24"/>
        </w:rPr>
        <w:t>Ассанова</w:t>
      </w:r>
      <w:proofErr w:type="spellEnd"/>
      <w:r w:rsidRPr="00B1424E">
        <w:rPr>
          <w:rFonts w:ascii="Times New Roman" w:hAnsi="Times New Roman" w:cs="Times New Roman"/>
          <w:bCs/>
          <w:sz w:val="24"/>
          <w:szCs w:val="24"/>
        </w:rPr>
        <w:t xml:space="preserve"> С.А.</w:t>
      </w:r>
    </w:p>
    <w:p w:rsidR="006D3345" w:rsidRPr="00B1424E" w:rsidRDefault="006D3345" w:rsidP="006D3345">
      <w:pPr>
        <w:tabs>
          <w:tab w:val="left" w:pos="14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424E">
        <w:rPr>
          <w:rFonts w:ascii="Times New Roman" w:hAnsi="Times New Roman" w:cs="Times New Roman"/>
          <w:bCs/>
          <w:sz w:val="24"/>
          <w:szCs w:val="24"/>
        </w:rPr>
        <w:t>- Нечипоренко М.Н.</w:t>
      </w:r>
    </w:p>
    <w:p w:rsidR="006D3345" w:rsidRPr="00B1424E" w:rsidRDefault="006D3345" w:rsidP="006D334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1424E">
        <w:rPr>
          <w:rFonts w:ascii="Times New Roman" w:hAnsi="Times New Roman" w:cs="Times New Roman"/>
          <w:bCs/>
          <w:sz w:val="24"/>
          <w:szCs w:val="24"/>
        </w:rPr>
        <w:t>Жужгова</w:t>
      </w:r>
      <w:proofErr w:type="spellEnd"/>
      <w:r w:rsidRPr="00B1424E">
        <w:rPr>
          <w:rFonts w:ascii="Times New Roman" w:hAnsi="Times New Roman" w:cs="Times New Roman"/>
          <w:bCs/>
          <w:sz w:val="24"/>
          <w:szCs w:val="24"/>
        </w:rPr>
        <w:t xml:space="preserve"> Н.В.</w:t>
      </w:r>
    </w:p>
    <w:p w:rsidR="006D3345" w:rsidRPr="00B1424E" w:rsidRDefault="006D3345" w:rsidP="006D3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bCs/>
          <w:sz w:val="24"/>
          <w:szCs w:val="24"/>
        </w:rPr>
        <w:t>Средний балл учителей – 72,8</w:t>
      </w:r>
    </w:p>
    <w:p w:rsidR="006D3345" w:rsidRPr="00B1424E" w:rsidRDefault="006D3345" w:rsidP="006D33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424E">
        <w:rPr>
          <w:rFonts w:ascii="Times New Roman" w:hAnsi="Times New Roman" w:cs="Times New Roman"/>
          <w:bCs/>
          <w:sz w:val="24"/>
          <w:szCs w:val="24"/>
        </w:rPr>
        <w:t>Средний балл учеников – 57,8</w:t>
      </w:r>
    </w:p>
    <w:p w:rsidR="008945E0" w:rsidRPr="00096133" w:rsidRDefault="006D3345" w:rsidP="008945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4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133" w:rsidRPr="00096133">
        <w:rPr>
          <w:rFonts w:ascii="Times New Roman" w:hAnsi="Times New Roman" w:cs="Times New Roman"/>
          <w:b/>
          <w:bCs/>
          <w:sz w:val="24"/>
          <w:szCs w:val="24"/>
        </w:rPr>
        <w:t>Планируется в 2019 г.</w:t>
      </w:r>
    </w:p>
    <w:p w:rsidR="006D3345" w:rsidRPr="00B1424E" w:rsidRDefault="006D3345" w:rsidP="006D33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24E">
        <w:rPr>
          <w:rFonts w:ascii="Times New Roman" w:hAnsi="Times New Roman" w:cs="Times New Roman"/>
          <w:sz w:val="24"/>
          <w:szCs w:val="24"/>
        </w:rPr>
        <w:t>Провести независимую процедуру проверки качества знаний по предметам 100% учителей, работающих в 9-11 классов.</w:t>
      </w:r>
    </w:p>
    <w:p w:rsidR="006D3345" w:rsidRPr="00B1424E" w:rsidRDefault="006D3345" w:rsidP="006D33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424E">
        <w:rPr>
          <w:rFonts w:ascii="Times New Roman" w:hAnsi="Times New Roman" w:cs="Times New Roman"/>
          <w:bCs/>
          <w:sz w:val="24"/>
          <w:szCs w:val="24"/>
        </w:rPr>
        <w:t>Учителя, работающие в выпускных 9,11 классах определяют</w:t>
      </w:r>
      <w:proofErr w:type="gramEnd"/>
      <w:r w:rsidRPr="00B1424E">
        <w:rPr>
          <w:rFonts w:ascii="Times New Roman" w:hAnsi="Times New Roman" w:cs="Times New Roman"/>
          <w:bCs/>
          <w:sz w:val="24"/>
          <w:szCs w:val="24"/>
        </w:rPr>
        <w:t xml:space="preserve"> планку достижений учащихся по предмету.</w:t>
      </w:r>
    </w:p>
    <w:p w:rsidR="006D3345" w:rsidRPr="00B1424E" w:rsidRDefault="006D3345" w:rsidP="006D33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24E">
        <w:rPr>
          <w:rFonts w:ascii="Times New Roman" w:hAnsi="Times New Roman" w:cs="Times New Roman"/>
          <w:bCs/>
          <w:sz w:val="24"/>
          <w:szCs w:val="24"/>
        </w:rPr>
        <w:lastRenderedPageBreak/>
        <w:t>Проведение первичной, промежуточной и итоговой диагностик по основным предметам и предметам по выбору в 9-11 классах с целью отслеживания динамики показателей качества предметных знаний и организации индивидуального сопровождения учащихся.</w:t>
      </w:r>
    </w:p>
    <w:p w:rsidR="006D3345" w:rsidRDefault="006D3345" w:rsidP="006D33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24E">
        <w:rPr>
          <w:rFonts w:ascii="Times New Roman" w:hAnsi="Times New Roman" w:cs="Times New Roman"/>
          <w:bCs/>
          <w:sz w:val="24"/>
          <w:szCs w:val="24"/>
        </w:rPr>
        <w:t>Принятие административного решения о необходимости профессионального роста педагогов, участвующих в подготовке учащихся к ГИА в форматах ОГЭ и ЕГЭ в 2019 году.</w:t>
      </w:r>
    </w:p>
    <w:p w:rsidR="00C22911" w:rsidRDefault="00C22911" w:rsidP="00665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82F45" w:rsidRPr="00D82F45" w:rsidRDefault="00D82F45" w:rsidP="00665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  <w:sectPr w:rsidR="00D82F45" w:rsidRPr="00D82F45" w:rsidSect="00291E7E">
          <w:footerReference w:type="default" r:id="rId19"/>
          <w:pgSz w:w="11906" w:h="16838"/>
          <w:pgMar w:top="851" w:right="707" w:bottom="851" w:left="851" w:header="709" w:footer="709" w:gutter="0"/>
          <w:cols w:space="708"/>
          <w:docGrid w:linePitch="360"/>
        </w:sectPr>
      </w:pPr>
    </w:p>
    <w:p w:rsidR="00665F8A" w:rsidRPr="00665F8A" w:rsidRDefault="00665F8A" w:rsidP="0066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8A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результативности МАОУ «Гимназия №7» г. Перми 2017-2018 учебный год</w:t>
      </w:r>
    </w:p>
    <w:tbl>
      <w:tblPr>
        <w:tblStyle w:val="a4"/>
        <w:tblW w:w="5021" w:type="pct"/>
        <w:tblLayout w:type="fixed"/>
        <w:tblLook w:val="04A0" w:firstRow="1" w:lastRow="0" w:firstColumn="1" w:lastColumn="0" w:noHBand="0" w:noVBand="1"/>
      </w:tblPr>
      <w:tblGrid>
        <w:gridCol w:w="2279"/>
        <w:gridCol w:w="5035"/>
        <w:gridCol w:w="3567"/>
        <w:gridCol w:w="4535"/>
      </w:tblGrid>
      <w:tr w:rsidR="00665F8A" w:rsidRPr="008C295D" w:rsidTr="00C22911">
        <w:tc>
          <w:tcPr>
            <w:tcW w:w="739" w:type="pct"/>
          </w:tcPr>
          <w:p w:rsidR="00665F8A" w:rsidRPr="008C295D" w:rsidRDefault="00665F8A" w:rsidP="00665F8A">
            <w:pPr>
              <w:rPr>
                <w:b/>
                <w:sz w:val="24"/>
                <w:szCs w:val="24"/>
              </w:rPr>
            </w:pPr>
            <w:r w:rsidRPr="008C295D">
              <w:rPr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633" w:type="pct"/>
          </w:tcPr>
          <w:p w:rsidR="00665F8A" w:rsidRPr="008C295D" w:rsidRDefault="00665F8A" w:rsidP="00665F8A">
            <w:pPr>
              <w:rPr>
                <w:b/>
                <w:sz w:val="24"/>
                <w:szCs w:val="24"/>
              </w:rPr>
            </w:pPr>
            <w:r w:rsidRPr="008C295D">
              <w:rPr>
                <w:b/>
                <w:sz w:val="24"/>
                <w:szCs w:val="24"/>
              </w:rPr>
              <w:t>Достижения в динамике</w:t>
            </w:r>
          </w:p>
        </w:tc>
        <w:tc>
          <w:tcPr>
            <w:tcW w:w="1157" w:type="pct"/>
          </w:tcPr>
          <w:p w:rsidR="00665F8A" w:rsidRPr="008C295D" w:rsidRDefault="00665F8A" w:rsidP="00665F8A">
            <w:pPr>
              <w:rPr>
                <w:b/>
                <w:sz w:val="24"/>
                <w:szCs w:val="24"/>
              </w:rPr>
            </w:pPr>
            <w:r w:rsidRPr="008C295D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1471" w:type="pct"/>
          </w:tcPr>
          <w:p w:rsidR="00665F8A" w:rsidRPr="008C295D" w:rsidRDefault="00665F8A" w:rsidP="00665F8A">
            <w:pPr>
              <w:rPr>
                <w:b/>
                <w:sz w:val="24"/>
                <w:szCs w:val="24"/>
              </w:rPr>
            </w:pPr>
            <w:r w:rsidRPr="008C295D">
              <w:rPr>
                <w:b/>
                <w:sz w:val="24"/>
                <w:szCs w:val="24"/>
              </w:rPr>
              <w:t>Пути решения</w:t>
            </w:r>
          </w:p>
        </w:tc>
      </w:tr>
      <w:tr w:rsidR="00665F8A" w:rsidRPr="008C295D" w:rsidTr="00C22911">
        <w:tc>
          <w:tcPr>
            <w:tcW w:w="739" w:type="pct"/>
            <w:tcBorders>
              <w:bottom w:val="single" w:sz="4" w:space="0" w:color="auto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Результативность СОШ. Доля учащихся, получивших на ЕГЭ 225 баллов и выше</w:t>
            </w:r>
          </w:p>
        </w:tc>
        <w:tc>
          <w:tcPr>
            <w:tcW w:w="1633" w:type="pct"/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динамика количества учащихся, получивших 225 баллов </w:t>
            </w:r>
          </w:p>
          <w:tbl>
            <w:tblPr>
              <w:tblW w:w="4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1562"/>
              <w:gridCol w:w="1559"/>
            </w:tblGrid>
            <w:tr w:rsidR="00665F8A" w:rsidRPr="008C295D" w:rsidTr="00665F8A">
              <w:trPr>
                <w:trHeight w:val="300"/>
              </w:trPr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665F8A" w:rsidRPr="008C295D" w:rsidRDefault="00665F8A" w:rsidP="00665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bottom"/>
                  <w:hideMark/>
                </w:tcPr>
                <w:p w:rsidR="00665F8A" w:rsidRPr="008C295D" w:rsidRDefault="00665F8A" w:rsidP="00665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65F8A" w:rsidRPr="008C295D" w:rsidRDefault="00665F8A" w:rsidP="00665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</w:t>
                  </w:r>
                </w:p>
              </w:tc>
            </w:tr>
            <w:tr w:rsidR="00665F8A" w:rsidRPr="008C295D" w:rsidTr="00665F8A">
              <w:trPr>
                <w:trHeight w:val="300"/>
              </w:trPr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665F8A" w:rsidRPr="008C295D" w:rsidRDefault="00665F8A" w:rsidP="00665F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bottom"/>
                  <w:hideMark/>
                </w:tcPr>
                <w:p w:rsidR="00665F8A" w:rsidRPr="008C295D" w:rsidRDefault="00665F8A" w:rsidP="00665F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65F8A" w:rsidRPr="008C295D" w:rsidRDefault="00665F8A" w:rsidP="00665F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35,19</w:t>
                  </w:r>
                </w:p>
              </w:tc>
            </w:tr>
            <w:tr w:rsidR="00665F8A" w:rsidRPr="008C295D" w:rsidTr="00665F8A">
              <w:trPr>
                <w:trHeight w:val="300"/>
              </w:trPr>
              <w:tc>
                <w:tcPr>
                  <w:tcW w:w="1388" w:type="dxa"/>
                  <w:shd w:val="clear" w:color="auto" w:fill="auto"/>
                  <w:noWrap/>
                  <w:vAlign w:val="bottom"/>
                  <w:hideMark/>
                </w:tcPr>
                <w:p w:rsidR="00665F8A" w:rsidRPr="008C295D" w:rsidRDefault="00665F8A" w:rsidP="00665F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bottom"/>
                  <w:hideMark/>
                </w:tcPr>
                <w:p w:rsidR="00665F8A" w:rsidRPr="008C295D" w:rsidRDefault="00665F8A" w:rsidP="00665F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65F8A" w:rsidRPr="008C295D" w:rsidRDefault="00665F8A" w:rsidP="00665F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</w:tr>
            <w:tr w:rsidR="00665F8A" w:rsidRPr="008C295D" w:rsidTr="00665F8A">
              <w:trPr>
                <w:trHeight w:val="300"/>
              </w:trPr>
              <w:tc>
                <w:tcPr>
                  <w:tcW w:w="1388" w:type="dxa"/>
                  <w:shd w:val="clear" w:color="auto" w:fill="auto"/>
                  <w:noWrap/>
                  <w:vAlign w:val="bottom"/>
                </w:tcPr>
                <w:p w:rsidR="00665F8A" w:rsidRPr="008C295D" w:rsidRDefault="00665F8A" w:rsidP="00665F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562" w:type="dxa"/>
                  <w:shd w:val="clear" w:color="auto" w:fill="auto"/>
                  <w:noWrap/>
                  <w:vAlign w:val="bottom"/>
                </w:tcPr>
                <w:p w:rsidR="00665F8A" w:rsidRPr="008C295D" w:rsidRDefault="00665F8A" w:rsidP="00665F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65F8A" w:rsidRPr="008C295D" w:rsidRDefault="00665F8A" w:rsidP="00665F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29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14.06</w:t>
                  </w:r>
                </w:p>
              </w:tc>
            </w:tr>
          </w:tbl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  <w:p w:rsidR="00665F8A" w:rsidRPr="008C295D" w:rsidRDefault="00665F8A" w:rsidP="00665F8A">
            <w:pPr>
              <w:jc w:val="center"/>
              <w:rPr>
                <w:i/>
                <w:sz w:val="24"/>
                <w:szCs w:val="24"/>
              </w:rPr>
            </w:pPr>
            <w:r w:rsidRPr="008C295D">
              <w:rPr>
                <w:i/>
                <w:sz w:val="24"/>
                <w:szCs w:val="24"/>
              </w:rPr>
              <w:t xml:space="preserve"> </w:t>
            </w:r>
          </w:p>
          <w:p w:rsidR="00665F8A" w:rsidRPr="008C295D" w:rsidRDefault="00665F8A" w:rsidP="00665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  Наблюдается резкое снижение  количества  выпускников, набравших 225 и выше.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982"/>
            </w:tblGrid>
            <w:tr w:rsidR="00665F8A" w:rsidRPr="008C295D" w:rsidTr="00665F8A">
              <w:tc>
                <w:tcPr>
                  <w:tcW w:w="982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82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82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665F8A" w:rsidRPr="008C295D" w:rsidTr="00665F8A">
              <w:tc>
                <w:tcPr>
                  <w:tcW w:w="982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+8,32</w:t>
                  </w:r>
                </w:p>
              </w:tc>
              <w:tc>
                <w:tcPr>
                  <w:tcW w:w="982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-1,86</w:t>
                  </w:r>
                </w:p>
              </w:tc>
              <w:tc>
                <w:tcPr>
                  <w:tcW w:w="982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-19.27</w:t>
                  </w:r>
                </w:p>
              </w:tc>
            </w:tr>
          </w:tbl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471" w:type="pct"/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Продолжить целенаправленную работу по </w:t>
            </w:r>
            <w:proofErr w:type="spellStart"/>
            <w:r w:rsidRPr="008C295D">
              <w:rPr>
                <w:sz w:val="24"/>
                <w:szCs w:val="24"/>
              </w:rPr>
              <w:t>профсамоопределению</w:t>
            </w:r>
            <w:proofErr w:type="spellEnd"/>
            <w:r w:rsidRPr="008C295D">
              <w:rPr>
                <w:sz w:val="24"/>
                <w:szCs w:val="24"/>
              </w:rPr>
              <w:t xml:space="preserve"> и сопровождению выбора учащимися предметов и сопровождение их подготовки.   Использовать </w:t>
            </w:r>
            <w:proofErr w:type="spellStart"/>
            <w:r w:rsidRPr="008C295D">
              <w:rPr>
                <w:sz w:val="24"/>
                <w:szCs w:val="24"/>
              </w:rPr>
              <w:t>тьюторское</w:t>
            </w:r>
            <w:proofErr w:type="spellEnd"/>
            <w:r w:rsidRPr="008C295D">
              <w:rPr>
                <w:sz w:val="24"/>
                <w:szCs w:val="24"/>
              </w:rPr>
              <w:t xml:space="preserve"> сопровождение индивидуальных образовательных маршрутов «Путь к успеху» в старшей школе.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 </w:t>
            </w:r>
          </w:p>
        </w:tc>
      </w:tr>
      <w:tr w:rsidR="00665F8A" w:rsidRPr="008C295D" w:rsidTr="00C22911">
        <w:trPr>
          <w:trHeight w:val="1050"/>
        </w:trPr>
        <w:tc>
          <w:tcPr>
            <w:tcW w:w="739" w:type="pct"/>
            <w:vMerge w:val="restart"/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Результативность </w:t>
            </w:r>
            <w:proofErr w:type="spellStart"/>
            <w:r w:rsidRPr="008C295D">
              <w:rPr>
                <w:sz w:val="24"/>
                <w:szCs w:val="24"/>
              </w:rPr>
              <w:t>обученности</w:t>
            </w:r>
            <w:proofErr w:type="spellEnd"/>
            <w:r w:rsidRPr="008C295D">
              <w:rPr>
                <w:sz w:val="24"/>
                <w:szCs w:val="24"/>
              </w:rPr>
              <w:t xml:space="preserve"> в СОШ ЕГЭ, </w:t>
            </w:r>
          </w:p>
        </w:tc>
        <w:tc>
          <w:tcPr>
            <w:tcW w:w="1633" w:type="pct"/>
            <w:tcBorders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i/>
                <w:sz w:val="24"/>
                <w:szCs w:val="24"/>
              </w:rPr>
              <w:t xml:space="preserve">Русский язык 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Динамика результата  на 2018г. отражает  снижение показателя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"/>
              <w:gridCol w:w="978"/>
              <w:gridCol w:w="978"/>
            </w:tblGrid>
            <w:tr w:rsidR="00665F8A" w:rsidRPr="008C295D" w:rsidTr="00665F8A">
              <w:tc>
                <w:tcPr>
                  <w:tcW w:w="978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78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78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665F8A" w:rsidRPr="008C295D" w:rsidTr="00665F8A">
              <w:tc>
                <w:tcPr>
                  <w:tcW w:w="978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-1,33</w:t>
                  </w:r>
                </w:p>
              </w:tc>
              <w:tc>
                <w:tcPr>
                  <w:tcW w:w="978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1,28</w:t>
                  </w:r>
                </w:p>
              </w:tc>
              <w:tc>
                <w:tcPr>
                  <w:tcW w:w="978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-2,75</w:t>
                  </w:r>
                </w:p>
              </w:tc>
            </w:tr>
          </w:tbl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Также наблюдается  снижение  места в рейтинге относительно других школ: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</w:tblGrid>
            <w:tr w:rsidR="00665F8A" w:rsidRPr="008C295D" w:rsidTr="00665F8A">
              <w:tc>
                <w:tcPr>
                  <w:tcW w:w="1559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59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59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665F8A" w:rsidRPr="008C295D" w:rsidTr="00665F8A">
              <w:tc>
                <w:tcPr>
                  <w:tcW w:w="1559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295D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C295D">
                    <w:rPr>
                      <w:sz w:val="24"/>
                      <w:szCs w:val="24"/>
                    </w:rPr>
                    <w:t>/среднего</w:t>
                  </w:r>
                </w:p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59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295D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C295D">
                    <w:rPr>
                      <w:sz w:val="24"/>
                      <w:szCs w:val="24"/>
                    </w:rPr>
                    <w:t>/среднего</w:t>
                  </w:r>
                </w:p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49</w:t>
                  </w:r>
                </w:p>
              </w:tc>
            </w:tr>
          </w:tbl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В сравнении с результатами 2017 г. В ОО по русскому языку наблюдается незначительное снижение. Причины анализируются. </w:t>
            </w:r>
          </w:p>
        </w:tc>
        <w:tc>
          <w:tcPr>
            <w:tcW w:w="1471" w:type="pct"/>
            <w:tcBorders>
              <w:bottom w:val="single" w:sz="4" w:space="0" w:color="000000"/>
            </w:tcBorders>
          </w:tcPr>
          <w:p w:rsidR="00665F8A" w:rsidRPr="008C295D" w:rsidRDefault="00665F8A" w:rsidP="00665F8A">
            <w:pPr>
              <w:ind w:firstLine="277"/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Организовать работу с учащимися и их родителями  на предмет изменений в </w:t>
            </w:r>
            <w:proofErr w:type="spellStart"/>
            <w:r w:rsidRPr="008C295D">
              <w:rPr>
                <w:sz w:val="24"/>
                <w:szCs w:val="24"/>
              </w:rPr>
              <w:t>КИМах</w:t>
            </w:r>
            <w:proofErr w:type="spellEnd"/>
            <w:r w:rsidRPr="008C295D">
              <w:rPr>
                <w:sz w:val="24"/>
                <w:szCs w:val="24"/>
              </w:rPr>
              <w:t xml:space="preserve"> и критериях оценки сочинения  по русскому языку с целью недопущения снижения показателей. </w:t>
            </w:r>
          </w:p>
          <w:p w:rsidR="00665F8A" w:rsidRPr="008C295D" w:rsidRDefault="00665F8A" w:rsidP="00665F8A">
            <w:pPr>
              <w:ind w:firstLine="277"/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 Организовать работу с учителями предметниками по повышению </w:t>
            </w:r>
            <w:proofErr w:type="spellStart"/>
            <w:r w:rsidRPr="008C295D">
              <w:rPr>
                <w:sz w:val="24"/>
                <w:szCs w:val="24"/>
              </w:rPr>
              <w:t>профмастерства</w:t>
            </w:r>
            <w:proofErr w:type="spellEnd"/>
            <w:r w:rsidRPr="008C295D">
              <w:rPr>
                <w:sz w:val="24"/>
                <w:szCs w:val="24"/>
              </w:rPr>
              <w:t xml:space="preserve"> педагогов (семинары, </w:t>
            </w:r>
            <w:proofErr w:type="spellStart"/>
            <w:r w:rsidRPr="008C295D">
              <w:rPr>
                <w:sz w:val="24"/>
                <w:szCs w:val="24"/>
              </w:rPr>
              <w:t>вебинары</w:t>
            </w:r>
            <w:proofErr w:type="spellEnd"/>
            <w:r w:rsidRPr="008C295D">
              <w:rPr>
                <w:sz w:val="24"/>
                <w:szCs w:val="24"/>
              </w:rPr>
              <w:t>)</w:t>
            </w:r>
          </w:p>
        </w:tc>
      </w:tr>
      <w:tr w:rsidR="00665F8A" w:rsidRPr="008C295D" w:rsidTr="00C22911">
        <w:trPr>
          <w:trHeight w:val="2880"/>
        </w:trPr>
        <w:tc>
          <w:tcPr>
            <w:tcW w:w="739" w:type="pct"/>
            <w:vMerge/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tcBorders>
              <w:bottom w:val="single" w:sz="4" w:space="0" w:color="auto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i/>
                <w:sz w:val="24"/>
                <w:szCs w:val="24"/>
              </w:rPr>
              <w:t>Математика (профиль) –</w:t>
            </w:r>
            <w:r w:rsidRPr="008C295D">
              <w:rPr>
                <w:sz w:val="24"/>
                <w:szCs w:val="24"/>
              </w:rPr>
              <w:t xml:space="preserve"> 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результативность остается нестабильной и наблюдается падение снижение показателя 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5211" w:type="dxa"/>
              <w:tblLayout w:type="fixed"/>
              <w:tblLook w:val="04A0" w:firstRow="1" w:lastRow="0" w:firstColumn="1" w:lastColumn="0" w:noHBand="0" w:noVBand="1"/>
            </w:tblPr>
            <w:tblGrid>
              <w:gridCol w:w="1371"/>
              <w:gridCol w:w="1447"/>
              <w:gridCol w:w="993"/>
              <w:gridCol w:w="1400"/>
            </w:tblGrid>
            <w:tr w:rsidR="00665F8A" w:rsidRPr="008C295D" w:rsidTr="00C22911">
              <w:tc>
                <w:tcPr>
                  <w:tcW w:w="1371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3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00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665F8A" w:rsidRPr="008C295D" w:rsidTr="00C22911">
              <w:tc>
                <w:tcPr>
                  <w:tcW w:w="1371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Динамика результата</w:t>
                  </w:r>
                </w:p>
              </w:tc>
              <w:tc>
                <w:tcPr>
                  <w:tcW w:w="1447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+13,05</w:t>
                  </w:r>
                </w:p>
              </w:tc>
              <w:tc>
                <w:tcPr>
                  <w:tcW w:w="993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-3,02</w:t>
                  </w:r>
                </w:p>
              </w:tc>
              <w:tc>
                <w:tcPr>
                  <w:tcW w:w="1400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-10,37</w:t>
                  </w:r>
                </w:p>
              </w:tc>
            </w:tr>
            <w:tr w:rsidR="00665F8A" w:rsidRPr="008C295D" w:rsidTr="00C22911">
              <w:trPr>
                <w:trHeight w:val="360"/>
              </w:trPr>
              <w:tc>
                <w:tcPr>
                  <w:tcW w:w="1371" w:type="dxa"/>
                  <w:vMerge w:val="restart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Рейтинг среди ОУ</w:t>
                  </w:r>
                </w:p>
              </w:tc>
              <w:tc>
                <w:tcPr>
                  <w:tcW w:w="1447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3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400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77</w:t>
                  </w:r>
                </w:p>
              </w:tc>
            </w:tr>
            <w:tr w:rsidR="00665F8A" w:rsidRPr="008C295D" w:rsidTr="00C22911">
              <w:trPr>
                <w:trHeight w:val="195"/>
              </w:trPr>
              <w:tc>
                <w:tcPr>
                  <w:tcW w:w="1371" w:type="dxa"/>
                  <w:vMerge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295D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C295D">
                    <w:rPr>
                      <w:sz w:val="24"/>
                      <w:szCs w:val="24"/>
                    </w:rPr>
                    <w:t>/среднего</w:t>
                  </w:r>
                </w:p>
              </w:tc>
              <w:tc>
                <w:tcPr>
                  <w:tcW w:w="993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400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 При существенном росте в 2016 году наблюдается снижение результата  и в этом году. Особенно это заметено относительно других школ. Проблема заключается в том, что учащиеся обучаются на базовом уровне, но используют право выбора и пробуют сдавать экзамен по математике, требующий знаний профильного уровня.</w:t>
            </w:r>
          </w:p>
        </w:tc>
        <w:tc>
          <w:tcPr>
            <w:tcW w:w="1471" w:type="pct"/>
            <w:vMerge w:val="restart"/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 1. Создать внутри школьную электронную систему оценки качества образования по математике, отслеживать отдельные, конкретные способы решения задач и содержания. Диагностика будет показывать индивидуальные пробелы учащихся по математике. Это поможет поддерживать как </w:t>
            </w:r>
            <w:proofErr w:type="gramStart"/>
            <w:r w:rsidRPr="008C295D">
              <w:rPr>
                <w:sz w:val="24"/>
                <w:szCs w:val="24"/>
              </w:rPr>
              <w:t>одаренных</w:t>
            </w:r>
            <w:proofErr w:type="gramEnd"/>
            <w:r w:rsidRPr="008C295D">
              <w:rPr>
                <w:sz w:val="24"/>
                <w:szCs w:val="24"/>
              </w:rPr>
              <w:t xml:space="preserve">, так и неуспевающих. 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2. Для каждого учащегося составить индивидуальный план продвижения к результату и отметку дифференцировать в зависимости от достижения контрольных точек индивидуального плана. </w:t>
            </w:r>
          </w:p>
        </w:tc>
      </w:tr>
      <w:tr w:rsidR="00665F8A" w:rsidRPr="008C295D" w:rsidTr="00C22911">
        <w:trPr>
          <w:trHeight w:val="1245"/>
        </w:trPr>
        <w:tc>
          <w:tcPr>
            <w:tcW w:w="739" w:type="pct"/>
            <w:vMerge/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tcBorders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i/>
                <w:sz w:val="24"/>
                <w:szCs w:val="24"/>
              </w:rPr>
              <w:t>Математика (база)-</w:t>
            </w:r>
            <w:r w:rsidRPr="008C295D">
              <w:rPr>
                <w:sz w:val="24"/>
                <w:szCs w:val="24"/>
              </w:rPr>
              <w:t xml:space="preserve"> наблюдается небольшой спад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5150" w:type="dxa"/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1417"/>
              <w:gridCol w:w="1134"/>
              <w:gridCol w:w="1134"/>
            </w:tblGrid>
            <w:tr w:rsidR="00665F8A" w:rsidRPr="008C295D" w:rsidTr="00665F8A">
              <w:tc>
                <w:tcPr>
                  <w:tcW w:w="1465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665F8A" w:rsidRPr="008C295D" w:rsidTr="00665F8A">
              <w:tc>
                <w:tcPr>
                  <w:tcW w:w="1465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результата</w:t>
                  </w:r>
                </w:p>
              </w:tc>
              <w:tc>
                <w:tcPr>
                  <w:tcW w:w="1417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4,59</w:t>
                  </w:r>
                </w:p>
              </w:tc>
              <w:tc>
                <w:tcPr>
                  <w:tcW w:w="1134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4,77</w:t>
                  </w:r>
                </w:p>
              </w:tc>
              <w:tc>
                <w:tcPr>
                  <w:tcW w:w="1134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-0,07</w:t>
                  </w:r>
                </w:p>
              </w:tc>
            </w:tr>
            <w:tr w:rsidR="00665F8A" w:rsidRPr="008C295D" w:rsidTr="00665F8A">
              <w:trPr>
                <w:trHeight w:val="285"/>
              </w:trPr>
              <w:tc>
                <w:tcPr>
                  <w:tcW w:w="1465" w:type="dxa"/>
                  <w:vMerge w:val="restart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Рейтинг среди ОУ</w:t>
                  </w:r>
                </w:p>
              </w:tc>
              <w:tc>
                <w:tcPr>
                  <w:tcW w:w="1417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34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665F8A" w:rsidRPr="008C295D" w:rsidTr="00665F8A">
              <w:trPr>
                <w:trHeight w:val="285"/>
              </w:trPr>
              <w:tc>
                <w:tcPr>
                  <w:tcW w:w="1465" w:type="dxa"/>
                  <w:vMerge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295D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C295D">
                    <w:rPr>
                      <w:sz w:val="24"/>
                      <w:szCs w:val="24"/>
                    </w:rPr>
                    <w:t>/среднего</w:t>
                  </w:r>
                </w:p>
              </w:tc>
              <w:tc>
                <w:tcPr>
                  <w:tcW w:w="1134" w:type="dxa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Наблюдается существенный рост в рейтинге по этому показателю относительно предыдущего года это результат более четкой </w:t>
            </w:r>
            <w:proofErr w:type="spellStart"/>
            <w:r w:rsidRPr="008C295D">
              <w:rPr>
                <w:sz w:val="24"/>
                <w:szCs w:val="24"/>
              </w:rPr>
              <w:t>профилизации</w:t>
            </w:r>
            <w:proofErr w:type="spellEnd"/>
            <w:r w:rsidRPr="008C295D">
              <w:rPr>
                <w:sz w:val="24"/>
                <w:szCs w:val="24"/>
              </w:rPr>
              <w:t xml:space="preserve"> многие учащиеся, остались сдавать математику на базовом уровне и качество относительно других школ заметно выросло. </w:t>
            </w:r>
          </w:p>
        </w:tc>
        <w:tc>
          <w:tcPr>
            <w:tcW w:w="1471" w:type="pct"/>
            <w:vMerge/>
            <w:tcBorders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</w:tr>
      <w:tr w:rsidR="00665F8A" w:rsidRPr="008C295D" w:rsidTr="00C22911">
        <w:trPr>
          <w:trHeight w:val="841"/>
        </w:trPr>
        <w:tc>
          <w:tcPr>
            <w:tcW w:w="739" w:type="pct"/>
            <w:vMerge/>
            <w:tcBorders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i/>
                <w:sz w:val="24"/>
                <w:szCs w:val="24"/>
              </w:rPr>
              <w:t>Предметы по выбору –</w:t>
            </w:r>
            <w:r w:rsidRPr="008C295D">
              <w:rPr>
                <w:sz w:val="24"/>
                <w:szCs w:val="24"/>
              </w:rPr>
              <w:t xml:space="preserve"> «выше среднего», 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но наблюдается снижение рейтинга с 20 места на 29 место </w:t>
            </w:r>
          </w:p>
          <w:p w:rsidR="00665F8A" w:rsidRPr="008C295D" w:rsidRDefault="00665F8A" w:rsidP="00665F8A">
            <w:pPr>
              <w:jc w:val="center"/>
              <w:rPr>
                <w:i/>
                <w:sz w:val="24"/>
                <w:szCs w:val="24"/>
              </w:rPr>
            </w:pPr>
            <w:r w:rsidRPr="008C295D">
              <w:rPr>
                <w:i/>
                <w:sz w:val="24"/>
                <w:szCs w:val="24"/>
              </w:rPr>
              <w:t>Динамика 2016-2018</w:t>
            </w:r>
          </w:p>
          <w:tbl>
            <w:tblPr>
              <w:tblStyle w:val="a4"/>
              <w:tblW w:w="5229" w:type="dxa"/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1212"/>
              <w:gridCol w:w="1276"/>
              <w:gridCol w:w="1276"/>
            </w:tblGrid>
            <w:tr w:rsidR="00665F8A" w:rsidRPr="008C295D" w:rsidTr="00665F8A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665F8A" w:rsidRPr="008C295D" w:rsidTr="00665F8A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+2,23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+2,4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-1,67</w:t>
                  </w:r>
                </w:p>
              </w:tc>
            </w:tr>
            <w:tr w:rsidR="00665F8A" w:rsidRPr="008C295D" w:rsidTr="00665F8A">
              <w:tc>
                <w:tcPr>
                  <w:tcW w:w="1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 xml:space="preserve">рейтинг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665F8A" w:rsidRPr="008C295D" w:rsidTr="00665F8A">
              <w:tc>
                <w:tcPr>
                  <w:tcW w:w="14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295D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C295D">
                    <w:rPr>
                      <w:sz w:val="24"/>
                      <w:szCs w:val="24"/>
                    </w:rPr>
                    <w:t>/среднего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295D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C295D">
                    <w:rPr>
                      <w:sz w:val="24"/>
                      <w:szCs w:val="24"/>
                    </w:rPr>
                    <w:t>/среднего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 В рейтинге образовательных организаций показатель выше, но </w:t>
            </w:r>
            <w:proofErr w:type="spellStart"/>
            <w:r w:rsidRPr="008C295D">
              <w:rPr>
                <w:sz w:val="24"/>
                <w:szCs w:val="24"/>
              </w:rPr>
              <w:t>результивность</w:t>
            </w:r>
            <w:proofErr w:type="spellEnd"/>
            <w:r w:rsidRPr="008C295D">
              <w:rPr>
                <w:sz w:val="24"/>
                <w:szCs w:val="24"/>
              </w:rPr>
              <w:t xml:space="preserve"> снизилась на 1,67.    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Проблема заключается  в отсутствии преподавания предметов на профильном уровн</w:t>
            </w:r>
            <w:proofErr w:type="gramStart"/>
            <w:r w:rsidRPr="008C295D">
              <w:rPr>
                <w:sz w:val="24"/>
                <w:szCs w:val="24"/>
              </w:rPr>
              <w:t>е(</w:t>
            </w:r>
            <w:proofErr w:type="gramEnd"/>
            <w:r w:rsidRPr="008C295D">
              <w:rPr>
                <w:sz w:val="24"/>
                <w:szCs w:val="24"/>
              </w:rPr>
              <w:t>география, биология).</w:t>
            </w:r>
          </w:p>
        </w:tc>
        <w:tc>
          <w:tcPr>
            <w:tcW w:w="1471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1.Держаться относительно достигнутой динамики результата. Активизировать работу по сопровождению сознательного выбора экзамена предметов по выбору.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2.Увеличить количество элективных курсов, с целью погружения в сложные темы по предметам. 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3. Составление индивидуальных траекторий по выбранным предметам «Путь к успеху».  </w:t>
            </w:r>
          </w:p>
        </w:tc>
      </w:tr>
      <w:tr w:rsidR="00665F8A" w:rsidRPr="008C295D" w:rsidTr="00C22911">
        <w:trPr>
          <w:trHeight w:val="1550"/>
        </w:trPr>
        <w:tc>
          <w:tcPr>
            <w:tcW w:w="739" w:type="pct"/>
            <w:vMerge w:val="restart"/>
            <w:tcBorders>
              <w:top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lastRenderedPageBreak/>
              <w:t xml:space="preserve">ОГЭ </w:t>
            </w:r>
          </w:p>
        </w:tc>
        <w:tc>
          <w:tcPr>
            <w:tcW w:w="1633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Русский язык -  </w:t>
            </w:r>
          </w:p>
          <w:tbl>
            <w:tblPr>
              <w:tblStyle w:val="a4"/>
              <w:tblW w:w="5229" w:type="dxa"/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448"/>
              <w:gridCol w:w="962"/>
              <w:gridCol w:w="1590"/>
            </w:tblGrid>
            <w:tr w:rsidR="00665F8A" w:rsidRPr="008C295D" w:rsidTr="00665F8A"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665F8A" w:rsidRPr="008C295D" w:rsidTr="00665F8A"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Динамика результата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+5,19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-5,89</w:t>
                  </w:r>
                </w:p>
              </w:tc>
            </w:tr>
            <w:tr w:rsidR="00665F8A" w:rsidRPr="008C295D" w:rsidTr="00665F8A">
              <w:tc>
                <w:tcPr>
                  <w:tcW w:w="1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 xml:space="preserve">рейтинг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665F8A" w:rsidRPr="008C295D" w:rsidTr="00665F8A">
              <w:tc>
                <w:tcPr>
                  <w:tcW w:w="12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295D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C295D">
                    <w:rPr>
                      <w:sz w:val="24"/>
                      <w:szCs w:val="24"/>
                    </w:rPr>
                    <w:t>/среднего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295D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8C295D">
                    <w:rPr>
                      <w:sz w:val="24"/>
                      <w:szCs w:val="24"/>
                    </w:rPr>
                    <w:t>/среднего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 Наблюдается отрицательная динамика, причем как в результате, так и в рейтинге. 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Относительно преподавания русского языка учащиеся, переведенные из подразделения гимназии (СОШ №57) плохо  адаптировались к новым условиям после реорганизации двух образовательных учреждений.  Учащиеся 9д класса   по русскому языку не смогли набрать в среднем более 48 баллов.</w:t>
            </w:r>
          </w:p>
        </w:tc>
        <w:tc>
          <w:tcPr>
            <w:tcW w:w="1471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Продолжить деятельность, ориентируясь на имеющиеся результаты. Добиться роста относительно других школ и показателей ОО.</w:t>
            </w:r>
          </w:p>
        </w:tc>
      </w:tr>
      <w:tr w:rsidR="00665F8A" w:rsidRPr="008C295D" w:rsidTr="00C22911">
        <w:trPr>
          <w:trHeight w:val="690"/>
        </w:trPr>
        <w:tc>
          <w:tcPr>
            <w:tcW w:w="739" w:type="pct"/>
            <w:vMerge/>
            <w:tcBorders>
              <w:bottom w:val="single" w:sz="4" w:space="0" w:color="000000"/>
            </w:tcBorders>
          </w:tcPr>
          <w:p w:rsidR="00665F8A" w:rsidRPr="008C295D" w:rsidRDefault="00665F8A" w:rsidP="00665F8A">
            <w:pPr>
              <w:ind w:left="454"/>
              <w:rPr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Математика -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Отрицательная динамика по отношению к периоду до реорганизации (присоединения ООШ №57) пока сохраняется  </w:t>
            </w:r>
          </w:p>
          <w:tbl>
            <w:tblPr>
              <w:tblStyle w:val="a4"/>
              <w:tblW w:w="4750" w:type="dxa"/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445"/>
              <w:gridCol w:w="965"/>
              <w:gridCol w:w="1111"/>
            </w:tblGrid>
            <w:tr w:rsidR="00665F8A" w:rsidRPr="008C295D" w:rsidTr="00291E7E"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2018</w:t>
                  </w:r>
                </w:p>
              </w:tc>
            </w:tr>
            <w:tr w:rsidR="00665F8A" w:rsidRPr="008C295D" w:rsidTr="00291E7E"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-5,7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-0,3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-2,57</w:t>
                  </w:r>
                </w:p>
              </w:tc>
            </w:tr>
            <w:tr w:rsidR="00665F8A" w:rsidRPr="008C295D" w:rsidTr="00291E7E">
              <w:tc>
                <w:tcPr>
                  <w:tcW w:w="1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 xml:space="preserve">рейтинг 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4416D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665F8A" w:rsidRPr="008C295D" w:rsidTr="00291E7E"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F8A" w:rsidRPr="008C295D" w:rsidRDefault="00665F8A" w:rsidP="00665F8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8C295D">
                    <w:rPr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F8A" w:rsidRPr="008C295D" w:rsidRDefault="00665F8A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F8A" w:rsidRPr="008C295D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Динамика отрицательная Слияние двух образовательных учреждений с разным уровнем </w:t>
            </w:r>
            <w:proofErr w:type="spellStart"/>
            <w:r w:rsidRPr="008C295D">
              <w:rPr>
                <w:sz w:val="24"/>
                <w:szCs w:val="24"/>
              </w:rPr>
              <w:t>обученности</w:t>
            </w:r>
            <w:proofErr w:type="spellEnd"/>
            <w:r w:rsidRPr="008C295D">
              <w:rPr>
                <w:sz w:val="24"/>
                <w:szCs w:val="24"/>
              </w:rPr>
              <w:t xml:space="preserve"> и мотивации учащихся. Необходим продолжительный период адаптации для учащихся 9-х классов, прибывших из общеобразовательного учреждения №57 (выпускался класс в составе 19 человек, имеющих низкие результаты).</w:t>
            </w:r>
          </w:p>
          <w:p w:rsidR="00665F8A" w:rsidRPr="008C295D" w:rsidRDefault="00665F8A" w:rsidP="00665F8A">
            <w:pPr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 xml:space="preserve">Активная застройка микрорайона, закрепленного за гимназией, уровень знаний школьников, приходящих в гимназию не высокий.  </w:t>
            </w:r>
          </w:p>
        </w:tc>
        <w:tc>
          <w:tcPr>
            <w:tcW w:w="1471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8C295D" w:rsidRDefault="00665F8A" w:rsidP="002B3F15">
            <w:pPr>
              <w:pStyle w:val="a5"/>
              <w:numPr>
                <w:ilvl w:val="0"/>
                <w:numId w:val="12"/>
              </w:numPr>
              <w:tabs>
                <w:tab w:val="left" w:pos="498"/>
              </w:tabs>
              <w:ind w:left="0" w:firstLine="269"/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Организовать системную работу по преемственности знаний по математике.</w:t>
            </w:r>
          </w:p>
          <w:p w:rsidR="00665F8A" w:rsidRPr="008C295D" w:rsidRDefault="00665F8A" w:rsidP="002B3F15">
            <w:pPr>
              <w:pStyle w:val="a5"/>
              <w:numPr>
                <w:ilvl w:val="0"/>
                <w:numId w:val="12"/>
              </w:numPr>
              <w:tabs>
                <w:tab w:val="left" w:pos="498"/>
              </w:tabs>
              <w:ind w:left="0" w:firstLine="269"/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Вести системную работу по ликвидации пробелов в знаниях, в том числе через организацию элективных курсов.</w:t>
            </w:r>
          </w:p>
          <w:p w:rsidR="00665F8A" w:rsidRPr="008C295D" w:rsidRDefault="00665F8A" w:rsidP="002B3F15">
            <w:pPr>
              <w:pStyle w:val="a5"/>
              <w:numPr>
                <w:ilvl w:val="0"/>
                <w:numId w:val="12"/>
              </w:numPr>
              <w:tabs>
                <w:tab w:val="left" w:pos="498"/>
              </w:tabs>
              <w:ind w:left="0" w:firstLine="269"/>
              <w:rPr>
                <w:sz w:val="24"/>
                <w:szCs w:val="24"/>
              </w:rPr>
            </w:pPr>
            <w:r w:rsidRPr="008C295D">
              <w:rPr>
                <w:sz w:val="24"/>
                <w:szCs w:val="24"/>
              </w:rPr>
              <w:t>Работать с педагогами по повышению уровня квалификации.</w:t>
            </w:r>
          </w:p>
        </w:tc>
      </w:tr>
      <w:tr w:rsidR="00665F8A" w:rsidRPr="008C295D" w:rsidTr="00C22911">
        <w:trPr>
          <w:trHeight w:val="240"/>
        </w:trPr>
        <w:tc>
          <w:tcPr>
            <w:tcW w:w="739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D82F45" w:rsidRDefault="00665F8A" w:rsidP="00665F8A">
            <w:pPr>
              <w:rPr>
                <w:sz w:val="24"/>
                <w:szCs w:val="24"/>
              </w:rPr>
            </w:pPr>
            <w:r w:rsidRPr="00D82F45">
              <w:rPr>
                <w:sz w:val="24"/>
                <w:szCs w:val="24"/>
              </w:rPr>
              <w:t>ВПР</w:t>
            </w:r>
          </w:p>
        </w:tc>
        <w:tc>
          <w:tcPr>
            <w:tcW w:w="1633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D82F45" w:rsidRDefault="00665F8A" w:rsidP="00665F8A">
            <w:pPr>
              <w:rPr>
                <w:sz w:val="24"/>
                <w:szCs w:val="24"/>
              </w:rPr>
            </w:pPr>
            <w:r w:rsidRPr="00D82F45">
              <w:rPr>
                <w:sz w:val="24"/>
                <w:szCs w:val="24"/>
              </w:rPr>
              <w:t>Положительная динамика</w:t>
            </w:r>
          </w:p>
          <w:p w:rsidR="00665F8A" w:rsidRPr="00D82F45" w:rsidRDefault="00665F8A" w:rsidP="00665F8A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3659" w:type="dxa"/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850"/>
              <w:gridCol w:w="870"/>
              <w:gridCol w:w="870"/>
            </w:tblGrid>
            <w:tr w:rsidR="00D82F45" w:rsidRPr="00D82F45" w:rsidTr="00D82F45"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F45" w:rsidRPr="00D82F45" w:rsidRDefault="00D82F45" w:rsidP="00665F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F45" w:rsidRPr="00D82F45" w:rsidRDefault="00D82F45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D82F45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F45" w:rsidRPr="00D82F45" w:rsidRDefault="00D82F45" w:rsidP="00DA633C">
                  <w:pPr>
                    <w:jc w:val="center"/>
                    <w:rPr>
                      <w:sz w:val="24"/>
                      <w:szCs w:val="24"/>
                    </w:rPr>
                  </w:pPr>
                  <w:r w:rsidRPr="00D82F45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F45" w:rsidRPr="00D82F45" w:rsidRDefault="00D82F45" w:rsidP="00665F8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2018</w:t>
                  </w:r>
                </w:p>
              </w:tc>
            </w:tr>
            <w:tr w:rsidR="00D82F45" w:rsidRPr="00D82F45" w:rsidTr="00D82F45"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F45" w:rsidRPr="00D82F45" w:rsidRDefault="00D82F45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D82F45">
                    <w:rPr>
                      <w:sz w:val="24"/>
                      <w:szCs w:val="24"/>
                    </w:rPr>
                    <w:t xml:space="preserve">рейтинг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F45" w:rsidRPr="00D82F45" w:rsidRDefault="00D82F45" w:rsidP="00665F8A">
                  <w:pPr>
                    <w:jc w:val="center"/>
                    <w:rPr>
                      <w:sz w:val="24"/>
                      <w:szCs w:val="24"/>
                    </w:rPr>
                  </w:pPr>
                  <w:r w:rsidRPr="00D82F45"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F45" w:rsidRPr="00D82F45" w:rsidRDefault="00D82F45" w:rsidP="00DA633C">
                  <w:pPr>
                    <w:jc w:val="center"/>
                    <w:rPr>
                      <w:sz w:val="24"/>
                      <w:szCs w:val="24"/>
                    </w:rPr>
                  </w:pPr>
                  <w:r w:rsidRPr="00D82F45">
                    <w:rPr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F45" w:rsidRPr="00D82F45" w:rsidRDefault="00D82F45" w:rsidP="00665F8A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</w:tbl>
          <w:p w:rsidR="00665F8A" w:rsidRPr="00D82F45" w:rsidRDefault="00665F8A" w:rsidP="00665F8A">
            <w:pPr>
              <w:rPr>
                <w:sz w:val="24"/>
                <w:szCs w:val="24"/>
              </w:rPr>
            </w:pPr>
          </w:p>
          <w:p w:rsidR="00665F8A" w:rsidRPr="00D82F45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D82F45" w:rsidRDefault="00665F8A" w:rsidP="00665F8A">
            <w:pPr>
              <w:rPr>
                <w:sz w:val="24"/>
                <w:szCs w:val="24"/>
              </w:rPr>
            </w:pPr>
            <w:r w:rsidRPr="00D82F45">
              <w:rPr>
                <w:sz w:val="24"/>
                <w:szCs w:val="24"/>
              </w:rPr>
              <w:lastRenderedPageBreak/>
              <w:t xml:space="preserve"> Наблюдается положительная динамика результативности.</w:t>
            </w:r>
          </w:p>
          <w:p w:rsidR="00665F8A" w:rsidRPr="00D82F45" w:rsidRDefault="00665F8A" w:rsidP="00665F8A">
            <w:pPr>
              <w:rPr>
                <w:sz w:val="24"/>
                <w:szCs w:val="24"/>
              </w:rPr>
            </w:pPr>
            <w:r w:rsidRPr="00D82F45">
              <w:rPr>
                <w:sz w:val="24"/>
                <w:szCs w:val="24"/>
              </w:rPr>
              <w:t xml:space="preserve"> Ключевая проблема выравнивание уровня качества </w:t>
            </w:r>
            <w:r w:rsidRPr="00D82F45">
              <w:rPr>
                <w:sz w:val="24"/>
                <w:szCs w:val="24"/>
              </w:rPr>
              <w:lastRenderedPageBreak/>
              <w:t xml:space="preserve">между всеми классами гимназии. </w:t>
            </w:r>
            <w:proofErr w:type="gramStart"/>
            <w:r w:rsidRPr="00D82F45">
              <w:rPr>
                <w:sz w:val="24"/>
                <w:szCs w:val="24"/>
              </w:rPr>
              <w:t>Эта проблема решается положительно)</w:t>
            </w:r>
            <w:proofErr w:type="gramEnd"/>
          </w:p>
        </w:tc>
        <w:tc>
          <w:tcPr>
            <w:tcW w:w="1471" w:type="pct"/>
            <w:tcBorders>
              <w:top w:val="single" w:sz="4" w:space="0" w:color="000000"/>
              <w:bottom w:val="single" w:sz="4" w:space="0" w:color="000000"/>
            </w:tcBorders>
          </w:tcPr>
          <w:p w:rsidR="00665F8A" w:rsidRPr="00D82F45" w:rsidRDefault="00665F8A" w:rsidP="00665F8A">
            <w:pPr>
              <w:tabs>
                <w:tab w:val="left" w:pos="462"/>
              </w:tabs>
              <w:rPr>
                <w:sz w:val="24"/>
                <w:szCs w:val="24"/>
              </w:rPr>
            </w:pPr>
            <w:r w:rsidRPr="00D82F45">
              <w:rPr>
                <w:sz w:val="24"/>
                <w:szCs w:val="24"/>
              </w:rPr>
              <w:lastRenderedPageBreak/>
              <w:t xml:space="preserve">1.продолжить системную работу по повышению качества преподавания в структурном подразделении на </w:t>
            </w:r>
            <w:proofErr w:type="gramStart"/>
            <w:r w:rsidRPr="00D82F45">
              <w:rPr>
                <w:sz w:val="24"/>
                <w:szCs w:val="24"/>
              </w:rPr>
              <w:t>Харьковской</w:t>
            </w:r>
            <w:proofErr w:type="gramEnd"/>
            <w:r w:rsidRPr="00D82F45">
              <w:rPr>
                <w:sz w:val="24"/>
                <w:szCs w:val="24"/>
              </w:rPr>
              <w:t xml:space="preserve"> 21а   </w:t>
            </w:r>
          </w:p>
          <w:p w:rsidR="00665F8A" w:rsidRPr="00D82F45" w:rsidRDefault="00665F8A" w:rsidP="00665F8A">
            <w:pPr>
              <w:tabs>
                <w:tab w:val="left" w:pos="462"/>
              </w:tabs>
              <w:rPr>
                <w:sz w:val="24"/>
                <w:szCs w:val="24"/>
              </w:rPr>
            </w:pPr>
            <w:r w:rsidRPr="00D82F45">
              <w:rPr>
                <w:sz w:val="24"/>
                <w:szCs w:val="24"/>
              </w:rPr>
              <w:lastRenderedPageBreak/>
              <w:t>2. Продолжить мониторинг качества образования и индивидуальной работы по его итогам</w:t>
            </w:r>
          </w:p>
          <w:p w:rsidR="00665F8A" w:rsidRPr="008C295D" w:rsidRDefault="00665F8A" w:rsidP="00665F8A">
            <w:pPr>
              <w:tabs>
                <w:tab w:val="left" w:pos="462"/>
              </w:tabs>
              <w:rPr>
                <w:sz w:val="24"/>
                <w:szCs w:val="24"/>
              </w:rPr>
            </w:pPr>
            <w:r w:rsidRPr="00D82F45">
              <w:rPr>
                <w:sz w:val="24"/>
                <w:szCs w:val="24"/>
              </w:rPr>
              <w:t>3.  Использовать разработанную учителями ОО и  апробированную в 2018 г.    методику по подготовке к ВПР.</w:t>
            </w:r>
          </w:p>
        </w:tc>
      </w:tr>
    </w:tbl>
    <w:p w:rsidR="00C22911" w:rsidRDefault="00C22911" w:rsidP="00665F8A">
      <w:pPr>
        <w:rPr>
          <w:rFonts w:ascii="Times New Roman" w:hAnsi="Times New Roman" w:cs="Times New Roman"/>
          <w:sz w:val="24"/>
          <w:szCs w:val="24"/>
        </w:rPr>
        <w:sectPr w:rsidR="00C22911" w:rsidSect="00C22911">
          <w:pgSz w:w="16838" w:h="11906" w:orient="landscape"/>
          <w:pgMar w:top="851" w:right="851" w:bottom="707" w:left="851" w:header="709" w:footer="709" w:gutter="0"/>
          <w:cols w:space="708"/>
          <w:docGrid w:linePitch="360"/>
        </w:sectPr>
      </w:pPr>
    </w:p>
    <w:p w:rsidR="00665F8A" w:rsidRPr="004416DA" w:rsidRDefault="00665F8A" w:rsidP="00665F8A">
      <w:pPr>
        <w:rPr>
          <w:rFonts w:ascii="Times New Roman" w:hAnsi="Times New Roman" w:cs="Times New Roman"/>
          <w:sz w:val="24"/>
          <w:szCs w:val="24"/>
        </w:rPr>
      </w:pPr>
    </w:p>
    <w:p w:rsidR="00665F8A" w:rsidRPr="004416DA" w:rsidRDefault="00665F8A" w:rsidP="00EB3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6DA">
        <w:rPr>
          <w:rFonts w:ascii="Times New Roman" w:hAnsi="Times New Roman" w:cs="Times New Roman"/>
          <w:b/>
          <w:sz w:val="24"/>
          <w:szCs w:val="24"/>
        </w:rPr>
        <w:t>Цели деятельности</w:t>
      </w:r>
      <w:r w:rsidRPr="004416DA">
        <w:rPr>
          <w:rFonts w:ascii="Times New Roman" w:hAnsi="Times New Roman" w:cs="Times New Roman"/>
          <w:sz w:val="24"/>
          <w:szCs w:val="24"/>
        </w:rPr>
        <w:t xml:space="preserve"> гимназии в 2018-2019 уч. году по повышению результативности учреждения: </w:t>
      </w:r>
    </w:p>
    <w:p w:rsidR="00665F8A" w:rsidRPr="004416DA" w:rsidRDefault="00665F8A" w:rsidP="002B3F15">
      <w:pPr>
        <w:pStyle w:val="a5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416DA">
        <w:rPr>
          <w:rFonts w:ascii="Times New Roman" w:hAnsi="Times New Roman" w:cs="Times New Roman"/>
          <w:sz w:val="24"/>
          <w:szCs w:val="24"/>
        </w:rPr>
        <w:t>повышение качества по математике (профильный уровень), русскому языку в 9 и 11 классах.</w:t>
      </w:r>
    </w:p>
    <w:p w:rsidR="00665F8A" w:rsidRPr="004416DA" w:rsidRDefault="00665F8A" w:rsidP="002B3F15">
      <w:pPr>
        <w:pStyle w:val="a5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416DA">
        <w:rPr>
          <w:rFonts w:ascii="Times New Roman" w:hAnsi="Times New Roman" w:cs="Times New Roman"/>
          <w:sz w:val="24"/>
          <w:szCs w:val="24"/>
        </w:rPr>
        <w:t>По результатам ВПР и ГИА 2018 достичь следующих показателей:</w:t>
      </w:r>
    </w:p>
    <w:p w:rsidR="004416DA" w:rsidRDefault="004416DA" w:rsidP="00EB3B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F8A" w:rsidRPr="004416DA" w:rsidRDefault="00665F8A" w:rsidP="00EB3B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6DA">
        <w:rPr>
          <w:rFonts w:ascii="Times New Roman" w:hAnsi="Times New Roman" w:cs="Times New Roman"/>
          <w:b/>
          <w:sz w:val="24"/>
          <w:szCs w:val="24"/>
        </w:rPr>
        <w:t xml:space="preserve">Планируемые количественные показатели </w:t>
      </w:r>
    </w:p>
    <w:p w:rsidR="00665F8A" w:rsidRPr="004416DA" w:rsidRDefault="00DF2FCE" w:rsidP="00EB3B5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hyperlink r:id="rId20" w:anchor="/main/viewview/474" w:history="1">
        <w:r w:rsidR="00665F8A" w:rsidRPr="004416DA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Количество победителей и призеров Всероссийских предметных олимпиад школьников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</w:tblGrid>
      <w:tr w:rsidR="00665F8A" w:rsidRPr="004416DA" w:rsidTr="00665F8A">
        <w:tc>
          <w:tcPr>
            <w:tcW w:w="3510" w:type="dxa"/>
          </w:tcPr>
          <w:p w:rsidR="00665F8A" w:rsidRPr="004416DA" w:rsidRDefault="00665F8A" w:rsidP="00EB3B5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динамика</w:t>
            </w:r>
          </w:p>
        </w:tc>
      </w:tr>
      <w:tr w:rsidR="00665F8A" w:rsidRPr="004416DA" w:rsidTr="00665F8A">
        <w:tc>
          <w:tcPr>
            <w:tcW w:w="3510" w:type="dxa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985" w:type="dxa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+6</w:t>
            </w:r>
          </w:p>
        </w:tc>
      </w:tr>
      <w:tr w:rsidR="00665F8A" w:rsidRPr="004416DA" w:rsidTr="00665F8A">
        <w:tc>
          <w:tcPr>
            <w:tcW w:w="3510" w:type="dxa"/>
          </w:tcPr>
          <w:p w:rsidR="00665F8A" w:rsidRPr="004416DA" w:rsidRDefault="00665F8A" w:rsidP="00665F8A">
            <w:pPr>
              <w:rPr>
                <w:sz w:val="24"/>
                <w:szCs w:val="24"/>
                <w:lang w:val="en-US"/>
              </w:rPr>
            </w:pPr>
            <w:r w:rsidRPr="004416DA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985" w:type="dxa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+1</w:t>
            </w:r>
          </w:p>
        </w:tc>
      </w:tr>
    </w:tbl>
    <w:p w:rsidR="00665F8A" w:rsidRPr="004416DA" w:rsidRDefault="00665F8A" w:rsidP="00665F8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416DA">
        <w:rPr>
          <w:rFonts w:ascii="Times New Roman" w:hAnsi="Times New Roman" w:cs="Times New Roman"/>
          <w:sz w:val="24"/>
          <w:szCs w:val="24"/>
        </w:rPr>
        <w:t>Итоги мониторингов предметных знаний</w:t>
      </w:r>
    </w:p>
    <w:tbl>
      <w:tblPr>
        <w:tblStyle w:val="a4"/>
        <w:tblW w:w="5173" w:type="pct"/>
        <w:tblLook w:val="04A0" w:firstRow="1" w:lastRow="0" w:firstColumn="1" w:lastColumn="0" w:noHBand="0" w:noVBand="1"/>
      </w:tblPr>
      <w:tblGrid>
        <w:gridCol w:w="2299"/>
        <w:gridCol w:w="845"/>
        <w:gridCol w:w="1056"/>
        <w:gridCol w:w="1463"/>
        <w:gridCol w:w="1463"/>
        <w:gridCol w:w="1264"/>
        <w:gridCol w:w="1139"/>
        <w:gridCol w:w="1401"/>
      </w:tblGrid>
      <w:tr w:rsidR="004416DA" w:rsidRPr="004416DA" w:rsidTr="008652F2">
        <w:tc>
          <w:tcPr>
            <w:tcW w:w="1052" w:type="pct"/>
            <w:vMerge w:val="restar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ВПР</w:t>
            </w:r>
          </w:p>
        </w:tc>
        <w:tc>
          <w:tcPr>
            <w:tcW w:w="2412" w:type="pct"/>
            <w:gridSpan w:val="4"/>
          </w:tcPr>
          <w:p w:rsidR="00665F8A" w:rsidRPr="004416DA" w:rsidRDefault="00665F8A" w:rsidP="00665F8A">
            <w:pPr>
              <w:jc w:val="center"/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ЕГЭ</w:t>
            </w:r>
          </w:p>
        </w:tc>
        <w:tc>
          <w:tcPr>
            <w:tcW w:w="509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 xml:space="preserve">ОГЭ </w:t>
            </w:r>
          </w:p>
        </w:tc>
        <w:tc>
          <w:tcPr>
            <w:tcW w:w="641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ОГЭ</w:t>
            </w:r>
          </w:p>
        </w:tc>
      </w:tr>
      <w:tr w:rsidR="00C22911" w:rsidRPr="004416DA" w:rsidTr="008652F2">
        <w:tc>
          <w:tcPr>
            <w:tcW w:w="1052" w:type="pct"/>
            <w:vMerge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9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669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Математика (база)</w:t>
            </w:r>
          </w:p>
        </w:tc>
        <w:tc>
          <w:tcPr>
            <w:tcW w:w="591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Предметы по выбору</w:t>
            </w:r>
          </w:p>
        </w:tc>
        <w:tc>
          <w:tcPr>
            <w:tcW w:w="509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41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математика</w:t>
            </w:r>
          </w:p>
        </w:tc>
      </w:tr>
      <w:tr w:rsidR="00C22911" w:rsidRPr="004416DA" w:rsidTr="008652F2">
        <w:tc>
          <w:tcPr>
            <w:tcW w:w="1052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Результат/динамика</w:t>
            </w:r>
          </w:p>
        </w:tc>
        <w:tc>
          <w:tcPr>
            <w:tcW w:w="387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76,6, +0</w:t>
            </w:r>
          </w:p>
        </w:tc>
        <w:tc>
          <w:tcPr>
            <w:tcW w:w="669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51,8 +3,2</w:t>
            </w:r>
          </w:p>
        </w:tc>
        <w:tc>
          <w:tcPr>
            <w:tcW w:w="669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4,07/+0</w:t>
            </w:r>
          </w:p>
        </w:tc>
        <w:tc>
          <w:tcPr>
            <w:tcW w:w="591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65,3/ +0</w:t>
            </w:r>
          </w:p>
        </w:tc>
        <w:tc>
          <w:tcPr>
            <w:tcW w:w="509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61,9/+1,1</w:t>
            </w:r>
          </w:p>
        </w:tc>
        <w:tc>
          <w:tcPr>
            <w:tcW w:w="641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58/+1,73</w:t>
            </w:r>
          </w:p>
        </w:tc>
      </w:tr>
      <w:tr w:rsidR="00C22911" w:rsidRPr="004416DA" w:rsidTr="008652F2">
        <w:tc>
          <w:tcPr>
            <w:tcW w:w="1052" w:type="pct"/>
          </w:tcPr>
          <w:p w:rsidR="004416DA" w:rsidRDefault="004416DA" w:rsidP="00665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665F8A" w:rsidRPr="004416DA">
              <w:rPr>
                <w:sz w:val="24"/>
                <w:szCs w:val="24"/>
              </w:rPr>
              <w:t>Рейтинг</w:t>
            </w:r>
            <w:r>
              <w:rPr>
                <w:sz w:val="24"/>
                <w:szCs w:val="24"/>
              </w:rPr>
              <w:t>а</w:t>
            </w:r>
          </w:p>
          <w:p w:rsidR="00665F8A" w:rsidRPr="004416DA" w:rsidRDefault="004416DA" w:rsidP="00665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  <w:r w:rsidR="00665F8A" w:rsidRPr="004416DA">
              <w:rPr>
                <w:sz w:val="24"/>
                <w:szCs w:val="24"/>
              </w:rPr>
              <w:t>/динамика</w:t>
            </w:r>
          </w:p>
        </w:tc>
        <w:tc>
          <w:tcPr>
            <w:tcW w:w="387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9/</w:t>
            </w:r>
            <w:r w:rsidR="004416DA">
              <w:rPr>
                <w:sz w:val="24"/>
                <w:szCs w:val="24"/>
              </w:rPr>
              <w:t>9/</w:t>
            </w:r>
            <w:r w:rsidRPr="004416DA">
              <w:rPr>
                <w:sz w:val="24"/>
                <w:szCs w:val="24"/>
              </w:rPr>
              <w:t>+0</w:t>
            </w:r>
          </w:p>
        </w:tc>
        <w:tc>
          <w:tcPr>
            <w:tcW w:w="483" w:type="pct"/>
          </w:tcPr>
          <w:p w:rsidR="00665F8A" w:rsidRPr="004416DA" w:rsidRDefault="004416DA" w:rsidP="00665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</w:t>
            </w:r>
            <w:r w:rsidR="00665F8A" w:rsidRPr="004416D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/-19</w:t>
            </w:r>
          </w:p>
        </w:tc>
        <w:tc>
          <w:tcPr>
            <w:tcW w:w="669" w:type="pct"/>
          </w:tcPr>
          <w:p w:rsidR="00665F8A" w:rsidRPr="004416DA" w:rsidRDefault="004416DA" w:rsidP="00441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77/47</w:t>
            </w:r>
            <w:r w:rsidR="00665F8A" w:rsidRPr="004416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-3</w:t>
            </w:r>
            <w:r w:rsidR="00665F8A" w:rsidRPr="004416DA">
              <w:rPr>
                <w:sz w:val="24"/>
                <w:szCs w:val="24"/>
              </w:rPr>
              <w:t>0</w:t>
            </w:r>
          </w:p>
        </w:tc>
        <w:tc>
          <w:tcPr>
            <w:tcW w:w="669" w:type="pct"/>
          </w:tcPr>
          <w:p w:rsidR="00665F8A" w:rsidRPr="004416DA" w:rsidRDefault="00665F8A" w:rsidP="004416D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25/</w:t>
            </w:r>
            <w:r w:rsidR="004416DA">
              <w:rPr>
                <w:sz w:val="24"/>
                <w:szCs w:val="24"/>
              </w:rPr>
              <w:t>25/0</w:t>
            </w:r>
          </w:p>
        </w:tc>
        <w:tc>
          <w:tcPr>
            <w:tcW w:w="591" w:type="pct"/>
          </w:tcPr>
          <w:p w:rsidR="00665F8A" w:rsidRPr="004416DA" w:rsidRDefault="00665F8A" w:rsidP="00665F8A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2</w:t>
            </w:r>
            <w:r w:rsidR="004416DA">
              <w:rPr>
                <w:sz w:val="24"/>
                <w:szCs w:val="24"/>
              </w:rPr>
              <w:t>8/</w:t>
            </w:r>
            <w:r w:rsidRPr="004416DA">
              <w:rPr>
                <w:sz w:val="24"/>
                <w:szCs w:val="24"/>
              </w:rPr>
              <w:t>28</w:t>
            </w:r>
            <w:r w:rsidR="008652F2">
              <w:rPr>
                <w:sz w:val="24"/>
                <w:szCs w:val="24"/>
              </w:rPr>
              <w:t>/0</w:t>
            </w:r>
          </w:p>
        </w:tc>
        <w:tc>
          <w:tcPr>
            <w:tcW w:w="509" w:type="pct"/>
          </w:tcPr>
          <w:p w:rsidR="00665F8A" w:rsidRPr="004416DA" w:rsidRDefault="008652F2" w:rsidP="0086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30/30/0</w:t>
            </w:r>
          </w:p>
        </w:tc>
        <w:tc>
          <w:tcPr>
            <w:tcW w:w="641" w:type="pct"/>
          </w:tcPr>
          <w:p w:rsidR="00665F8A" w:rsidRPr="004416DA" w:rsidRDefault="00665F8A" w:rsidP="008652F2">
            <w:pPr>
              <w:rPr>
                <w:sz w:val="24"/>
                <w:szCs w:val="24"/>
              </w:rPr>
            </w:pPr>
            <w:r w:rsidRPr="004416DA">
              <w:rPr>
                <w:sz w:val="24"/>
                <w:szCs w:val="24"/>
              </w:rPr>
              <w:t>28/</w:t>
            </w:r>
            <w:r w:rsidR="008652F2">
              <w:rPr>
                <w:sz w:val="24"/>
                <w:szCs w:val="24"/>
              </w:rPr>
              <w:t>28/0</w:t>
            </w:r>
          </w:p>
        </w:tc>
      </w:tr>
    </w:tbl>
    <w:p w:rsidR="006D3345" w:rsidRPr="004416DA" w:rsidRDefault="006D3345" w:rsidP="006D334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B3B56" w:rsidRPr="005B4992" w:rsidRDefault="00EB3B56" w:rsidP="005B4992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кадры.</w:t>
      </w:r>
    </w:p>
    <w:p w:rsidR="00291E7E" w:rsidRPr="008945E0" w:rsidRDefault="00291E7E" w:rsidP="005B4992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развития кадрового потенциала «Современные кадры образования -2018»: </w:t>
      </w:r>
      <w:r w:rsidRPr="00894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эффективного кадрового обновления и условий его дальнейшего развития.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E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Методическая тема работы педагогического коллектива МАОУ «Гимназия №7» г. Перми</w:t>
      </w:r>
      <w:r w:rsidRPr="008945E0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Hlk690693"/>
      <w:r w:rsidRPr="008945E0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proofErr w:type="spellStart"/>
      <w:r w:rsidRPr="008945E0">
        <w:rPr>
          <w:rFonts w:ascii="Times New Roman" w:hAnsi="Times New Roman" w:cs="Times New Roman"/>
          <w:b/>
          <w:sz w:val="24"/>
          <w:szCs w:val="24"/>
        </w:rPr>
        <w:t>полидеятельностной</w:t>
      </w:r>
      <w:proofErr w:type="spellEnd"/>
      <w:r w:rsidRPr="008945E0">
        <w:rPr>
          <w:rFonts w:ascii="Times New Roman" w:hAnsi="Times New Roman" w:cs="Times New Roman"/>
          <w:b/>
          <w:sz w:val="24"/>
          <w:szCs w:val="24"/>
        </w:rPr>
        <w:t xml:space="preserve"> творческой образовательной среды средствами коллективно-распределенной творческой проектной деятельности обучающихся и педагогов в формате сетевого взаимодействия</w:t>
      </w:r>
      <w:bookmarkEnd w:id="0"/>
      <w:r w:rsidRPr="008945E0">
        <w:rPr>
          <w:rFonts w:ascii="Times New Roman" w:hAnsi="Times New Roman" w:cs="Times New Roman"/>
          <w:b/>
          <w:sz w:val="24"/>
          <w:szCs w:val="24"/>
        </w:rPr>
        <w:t>».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работает 70 педагогических работников, 10 педагогических работников (14%) учителей имеют почетные звания и награды: «Отличник народного просвещения», «Почетный работник образования».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 xml:space="preserve">66 человек (94%) имеют высшее педагогическое образование. 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 xml:space="preserve">44 человека (62,8%) </w:t>
      </w:r>
      <w:proofErr w:type="gramStart"/>
      <w:r w:rsidRPr="008945E0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Pr="008945E0">
        <w:rPr>
          <w:rFonts w:ascii="Times New Roman" w:hAnsi="Times New Roman" w:cs="Times New Roman"/>
          <w:sz w:val="24"/>
          <w:szCs w:val="24"/>
        </w:rPr>
        <w:t xml:space="preserve"> на первую и высшую категорию, в сравнении с 2017г. на 6 человек больше (8%)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С 2016 г. наблюдается снижение количества педагогов с высшей кв. категорией, что объясняется объективными причинами: смена кадрового состава, «омоложение» педагогических кадров.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 xml:space="preserve"> 21человек (30%) – высшая 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45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945E0">
        <w:rPr>
          <w:rFonts w:ascii="Times New Roman" w:hAnsi="Times New Roman" w:cs="Times New Roman"/>
          <w:sz w:val="24"/>
          <w:szCs w:val="24"/>
        </w:rPr>
        <w:t>атегория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. Подтвердили ее Степанова Н.В.. 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Ожгибесова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 Е.Г., 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Прибыльщиков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 С.П., Максимова М.Н., Малых О.О.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В 2019 г. планируют аттестоваться на высшую кв. категорию 2 педагога (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 М.Н.)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 xml:space="preserve">23 человека (33%)  - первая категория. Аттестовалась 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Бушманова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 С.В., Дементьева В.В., 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Муштакова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 С.В., Батуева М.Ю., Иванова О.В., подтвердила 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 xml:space="preserve">В 2019 г. планируют аттестоваться на первую кв. категорию 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Ошвинцева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 О.В., Ижболдина О.С., Дьяконова Е.А.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5E0">
        <w:rPr>
          <w:rFonts w:ascii="Times New Roman" w:hAnsi="Times New Roman" w:cs="Times New Roman"/>
          <w:sz w:val="24"/>
          <w:szCs w:val="24"/>
        </w:rPr>
        <w:t>Стабильной остается численность педагогов в возрасте до 30 лет (2017-2018 – 13 человек (17%), 2018-2019 – 12 человек (17%)</w:t>
      </w:r>
      <w:proofErr w:type="gramEnd"/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регулярно и планомерно совместно с преподавателями Пермского педагогического гуманитарного университета велась работа по приоритетному направлению «Обеспечение психолого-педагогической поддержки учителей». В течение года были проведены </w:t>
      </w:r>
      <w:r w:rsidRPr="0089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 тренингов, консультаций специалистов. 30 человек прошли обучение на курсах при ПГГПУ «Психолого-педагогическая компетентность педагога в условиях внедрения профессионального стандарта.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течение учебного года отмечалась активизация учителей в распространении педагогического опыта: более 20 человек приняли участие в работе инновационного слета педагогов-новаторов Пермского края, а также в конкурсах «Образовательная волна», «Ярмарка педагогических инноваций», «Гражданских и общественных инициатив». </w:t>
      </w:r>
    </w:p>
    <w:p w:rsidR="005B4992" w:rsidRDefault="005B4992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Очень важно успешное участие в конкурсах м</w:t>
      </w:r>
      <w:r w:rsidR="00EB3B56"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олоды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="00EB3B56"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ов:</w:t>
      </w:r>
      <w:r w:rsidR="00EB3B56"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B4992" w:rsidRDefault="005B4992" w:rsidP="005B499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 учителя </w:t>
      </w:r>
      <w:r w:rsidR="00EB3B56" w:rsidRP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приняли участие в городском конкурсе «Мой первый открытый урок», Дьяконова Е.А. заняла первое место. </w:t>
      </w:r>
    </w:p>
    <w:p w:rsidR="005B4992" w:rsidRDefault="00EB3B56" w:rsidP="005B499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конкурсе «</w:t>
      </w:r>
      <w:proofErr w:type="gramStart"/>
      <w:r w:rsidRP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Я-самая</w:t>
      </w:r>
      <w:proofErr w:type="gramEnd"/>
      <w:r w:rsidRP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принимала участие Чернова А.Ю., педагог-психолог гимназии, получила Приз зрительских симпатий. </w:t>
      </w:r>
    </w:p>
    <w:p w:rsidR="00EB3B56" w:rsidRPr="005B4992" w:rsidRDefault="00EB3B56" w:rsidP="005B499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Тарбеев</w:t>
      </w:r>
      <w:proofErr w:type="spellEnd"/>
      <w:r w:rsidRP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А.А. вышел в финал конкурса «Мужчина в образовании»</w:t>
      </w:r>
      <w:proofErr w:type="gramStart"/>
      <w:r w:rsidRP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 103 участников вошел в 30-ку лучших)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 гимназии Поносов Д.П. принял участие в городском конкурсе «Учитель -2018», занял второе место. Директор принимал участие в конкурсе «Директор года», стал призером данного конкурса</w:t>
      </w:r>
      <w:r w:rsidR="005B4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уровне России</w:t>
      </w: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93F72"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педагога являются экспертами «Института инновационной политики и права «</w:t>
      </w:r>
      <w:proofErr w:type="gramStart"/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Эврика-Пермь</w:t>
      </w:r>
      <w:proofErr w:type="gramEnd"/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 НШ приняли участие в различных конкурсах: «За гранью возможного», «</w:t>
      </w:r>
      <w:proofErr w:type="spellStart"/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Метапредметный</w:t>
      </w:r>
      <w:proofErr w:type="spellEnd"/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урок», Конкурс социальной рекламы,  </w:t>
      </w:r>
      <w:proofErr w:type="spellStart"/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Огородниковские</w:t>
      </w:r>
      <w:proofErr w:type="spellEnd"/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чтения «Учитель-ученик-родитель» и т.д.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учителя математики, физики, химии, биологии, английского языка, русского языка приняли участие в региональной олимпиаде  «Профи-</w:t>
      </w:r>
      <w:proofErr w:type="spellStart"/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край»</w:t>
      </w:r>
      <w:proofErr w:type="gramStart"/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,в</w:t>
      </w:r>
      <w:proofErr w:type="spellEnd"/>
      <w:proofErr w:type="gramEnd"/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IX</w:t>
      </w: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краевом конкурсе «Этот прекрасный удивительный и загадочный мир», </w:t>
      </w: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8945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региональном конкурсе проектных и исследовательских работ «Я исследователь прекрасного, удивительного и загадочного мира», в Международной научно-практической конференции «Медиация как культура согласия», во Всероссийском семинаре-тренинге «Обучение правам человека: возможности образовательных стандартов» и т.п. 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В течение года велась работа по реализации  программы развития кадрового потенциала «Современные кадры образования».</w:t>
      </w:r>
    </w:p>
    <w:p w:rsidR="00EB3B56" w:rsidRPr="008945E0" w:rsidRDefault="00EB3B56" w:rsidP="005B4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 xml:space="preserve"> </w:t>
      </w:r>
      <w:r w:rsidRPr="008945E0">
        <w:rPr>
          <w:rFonts w:ascii="Times New Roman" w:hAnsi="Times New Roman" w:cs="Times New Roman"/>
          <w:b/>
          <w:sz w:val="24"/>
          <w:szCs w:val="24"/>
        </w:rPr>
        <w:t>Сформулированы задачи на 201</w:t>
      </w:r>
      <w:r w:rsidRPr="008945E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945E0">
        <w:rPr>
          <w:rFonts w:ascii="Times New Roman" w:hAnsi="Times New Roman" w:cs="Times New Roman"/>
          <w:b/>
          <w:sz w:val="24"/>
          <w:szCs w:val="24"/>
        </w:rPr>
        <w:t>-20</w:t>
      </w:r>
      <w:r w:rsidRPr="008945E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894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945E0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8945E0">
        <w:rPr>
          <w:rFonts w:ascii="Times New Roman" w:hAnsi="Times New Roman" w:cs="Times New Roman"/>
          <w:b/>
          <w:sz w:val="24"/>
          <w:szCs w:val="24"/>
        </w:rPr>
        <w:t>:</w:t>
      </w:r>
    </w:p>
    <w:p w:rsidR="00EB3B56" w:rsidRPr="008945E0" w:rsidRDefault="00EB3B56" w:rsidP="005B4992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 xml:space="preserve">Создание системы внутреннего и внешнего мониторинга владения предметным и </w:t>
      </w:r>
      <w:proofErr w:type="spellStart"/>
      <w:r w:rsidRPr="008945E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 xml:space="preserve"> содержанием образования</w:t>
      </w:r>
    </w:p>
    <w:p w:rsidR="00EB3B56" w:rsidRPr="008945E0" w:rsidRDefault="00EB3B56" w:rsidP="005B4992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Создание единой системы методического индивидуального сопровождения педагогов</w:t>
      </w:r>
    </w:p>
    <w:p w:rsidR="00EB3B56" w:rsidRPr="008945E0" w:rsidRDefault="00EB3B56" w:rsidP="005B4992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Сохранение и развитие корпоративной культуры</w:t>
      </w:r>
    </w:p>
    <w:p w:rsidR="00EB3B56" w:rsidRPr="008945E0" w:rsidRDefault="00EB3B56" w:rsidP="005B4992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Повышение психолого-педагогической и коммуникативной компетенции педагогов</w:t>
      </w:r>
    </w:p>
    <w:p w:rsidR="00EB3B56" w:rsidRPr="008945E0" w:rsidRDefault="00EB3B56" w:rsidP="005B4992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Организация деятельности, направленной на развитие научно-теоретической компетенции педагогов</w:t>
      </w:r>
    </w:p>
    <w:p w:rsidR="00EB3B56" w:rsidRPr="008945E0" w:rsidRDefault="00EB3B56" w:rsidP="005B4992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Организация образовательных событий для учителей, направленных на выявление и трансляцию лучших педагогических практик</w:t>
      </w:r>
    </w:p>
    <w:p w:rsidR="00EB3B56" w:rsidRPr="008945E0" w:rsidRDefault="00EB3B56" w:rsidP="005B4992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Создание рейтинговой оценки деятельности МО</w:t>
      </w:r>
    </w:p>
    <w:p w:rsidR="00EB3B56" w:rsidRPr="008945E0" w:rsidRDefault="00EB3B56" w:rsidP="005B4992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Развитие профессионального конкурсного движения</w:t>
      </w:r>
    </w:p>
    <w:p w:rsidR="00EB3B56" w:rsidRPr="008945E0" w:rsidRDefault="00EB3B56" w:rsidP="005B4992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>Поддержка  и адаптация молодых педагогов</w:t>
      </w:r>
    </w:p>
    <w:p w:rsidR="006D3345" w:rsidRPr="008945E0" w:rsidRDefault="00B93F72" w:rsidP="005B49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0">
        <w:rPr>
          <w:rFonts w:ascii="Times New Roman" w:hAnsi="Times New Roman" w:cs="Times New Roman"/>
          <w:sz w:val="24"/>
          <w:szCs w:val="24"/>
        </w:rPr>
        <w:t xml:space="preserve">  </w:t>
      </w:r>
      <w:r w:rsidR="006D3345" w:rsidRPr="008945E0">
        <w:rPr>
          <w:rFonts w:ascii="Times New Roman" w:hAnsi="Times New Roman" w:cs="Times New Roman"/>
          <w:sz w:val="24"/>
          <w:szCs w:val="24"/>
        </w:rPr>
        <w:t xml:space="preserve">Педагоги гимназии своевременно проходят курсы повышения квалификации по применению в образовательном процессе ФГОС </w:t>
      </w:r>
      <w:proofErr w:type="gramStart"/>
      <w:r w:rsidR="006D3345" w:rsidRPr="008945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3345" w:rsidRPr="008945E0">
        <w:rPr>
          <w:rFonts w:ascii="Times New Roman" w:hAnsi="Times New Roman" w:cs="Times New Roman"/>
          <w:sz w:val="24"/>
          <w:szCs w:val="24"/>
        </w:rPr>
        <w:t xml:space="preserve">2017-2018 – 100%, 2018-2019 – 100%) </w:t>
      </w:r>
    </w:p>
    <w:p w:rsidR="008C295D" w:rsidRDefault="008C29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2C5" w:rsidRPr="001C4F1E" w:rsidRDefault="005052C5" w:rsidP="002B3F15">
      <w:pPr>
        <w:pStyle w:val="ConsPlusTitle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1C4F1E">
        <w:rPr>
          <w:rFonts w:ascii="Times New Roman" w:hAnsi="Times New Roman" w:cs="Times New Roman"/>
          <w:sz w:val="24"/>
          <w:szCs w:val="24"/>
        </w:rPr>
        <w:t>КАЗАТЕЛИ</w:t>
      </w:r>
    </w:p>
    <w:p w:rsidR="005052C5" w:rsidRPr="00D045B0" w:rsidRDefault="005052C5" w:rsidP="00505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45B0">
        <w:rPr>
          <w:rFonts w:ascii="Times New Roman" w:hAnsi="Times New Roman" w:cs="Times New Roman"/>
          <w:sz w:val="24"/>
          <w:szCs w:val="24"/>
        </w:rPr>
        <w:t>ДЕЯТЕЛЬНОСТИ  МАОУ  «ГИМНАЗИЯ №7» Г.ПЕРМИ,</w:t>
      </w:r>
    </w:p>
    <w:p w:rsidR="005052C5" w:rsidRPr="00D045B0" w:rsidRDefault="005052C5" w:rsidP="00505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45B0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D045B0">
        <w:rPr>
          <w:rFonts w:ascii="Times New Roman" w:hAnsi="Times New Roman" w:cs="Times New Roman"/>
          <w:sz w:val="24"/>
          <w:szCs w:val="24"/>
        </w:rPr>
        <w:t xml:space="preserve"> САМООБСЛЕДОВАНИЮ</w:t>
      </w: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p w:rsidR="005052C5" w:rsidRPr="00D045B0" w:rsidRDefault="005052C5" w:rsidP="00505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7440"/>
        <w:gridCol w:w="1559"/>
      </w:tblGrid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D04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04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1493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717 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664 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92E5F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A1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1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302/20,22%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61,9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53,7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76,6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51,8</w:t>
            </w:r>
          </w:p>
        </w:tc>
      </w:tr>
      <w:tr w:rsidR="00567C32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567C32" w:rsidRPr="00D045B0" w:rsidTr="005B4992">
        <w:trPr>
          <w:trHeight w:val="103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567C32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0ниже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567C32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567C32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045B0" w:rsidRDefault="00567C32" w:rsidP="0056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567C32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67C32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5052C5"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еловек</w:t>
            </w:r>
          </w:p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  <w:r w:rsidR="00567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8 /6,2%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2 / 3,1%</w:t>
            </w:r>
          </w:p>
        </w:tc>
      </w:tr>
      <w:tr w:rsidR="005052C5" w:rsidRPr="00D045B0" w:rsidTr="005B4992">
        <w:trPr>
          <w:trHeight w:val="9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 820 /55%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в гимназии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призеров /0,01%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призеров /0,01%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призеров/0,01%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 </w:t>
            </w:r>
          </w:p>
          <w:p w:rsidR="005052C5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664/</w:t>
            </w:r>
          </w:p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44,4%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 </w:t>
            </w:r>
          </w:p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112/ 7,50%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Pr="00D82F45" w:rsidRDefault="00567C32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</w:t>
            </w:r>
            <w:r w:rsidR="005052C5" w:rsidRPr="00D82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еловек</w:t>
            </w:r>
          </w:p>
          <w:p w:rsidR="005052C5" w:rsidRPr="00567C32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2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67C32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5052C5"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еловек</w:t>
            </w:r>
          </w:p>
          <w:p w:rsidR="005052C5" w:rsidRPr="00D045B0" w:rsidRDefault="00567C32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052C5"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70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66/94,2%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66/94,2%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 5,7%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="00567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44/62,8%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67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21/30%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67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23/33%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 32/46%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67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18/26%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67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14/20%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67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12/17%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 в 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</w:t>
            </w:r>
            <w:r w:rsidR="00567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16/23%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67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65/100%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2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65/100%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0,05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25516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67C32" w:rsidP="0056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  <w:r w:rsidR="00505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5052C5" w:rsidRPr="00D045B0" w:rsidTr="005B499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D045B0" w:rsidRDefault="005052C5" w:rsidP="000961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5" w:rsidRPr="00567C32" w:rsidRDefault="005052C5" w:rsidP="00096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2F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</w:tbl>
    <w:p w:rsidR="00390833" w:rsidRPr="008945E0" w:rsidRDefault="00390833" w:rsidP="005B4992">
      <w:pPr>
        <w:pStyle w:val="a5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390833" w:rsidRPr="008945E0" w:rsidSect="00C22911">
      <w:pgSz w:w="11906" w:h="16838"/>
      <w:pgMar w:top="851" w:right="851" w:bottom="851" w:left="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CE" w:rsidRDefault="00DF2FCE" w:rsidP="00503435">
      <w:pPr>
        <w:spacing w:after="0" w:line="240" w:lineRule="auto"/>
      </w:pPr>
      <w:r>
        <w:separator/>
      </w:r>
    </w:p>
  </w:endnote>
  <w:endnote w:type="continuationSeparator" w:id="0">
    <w:p w:rsidR="00DF2FCE" w:rsidRDefault="00DF2FCE" w:rsidP="0050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5686"/>
      <w:docPartObj>
        <w:docPartGallery w:val="Page Numbers (Bottom of Page)"/>
        <w:docPartUnique/>
      </w:docPartObj>
    </w:sdtPr>
    <w:sdtEndPr/>
    <w:sdtContent>
      <w:p w:rsidR="00CF4920" w:rsidRDefault="00CF4920">
        <w:pPr>
          <w:pStyle w:val="Style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F4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F4920" w:rsidRDefault="00CF4920">
    <w:pPr>
      <w:pStyle w:val="Style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CE" w:rsidRDefault="00DF2FCE" w:rsidP="00503435">
      <w:pPr>
        <w:spacing w:after="0" w:line="240" w:lineRule="auto"/>
      </w:pPr>
      <w:r>
        <w:separator/>
      </w:r>
    </w:p>
  </w:footnote>
  <w:footnote w:type="continuationSeparator" w:id="0">
    <w:p w:rsidR="00DF2FCE" w:rsidRDefault="00DF2FCE" w:rsidP="0050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12"/>
    <w:multiLevelType w:val="hybridMultilevel"/>
    <w:tmpl w:val="0D60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EF6"/>
    <w:multiLevelType w:val="hybridMultilevel"/>
    <w:tmpl w:val="6440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785"/>
    <w:multiLevelType w:val="multilevel"/>
    <w:tmpl w:val="6B82D0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32219A"/>
    <w:multiLevelType w:val="hybridMultilevel"/>
    <w:tmpl w:val="FD287DA8"/>
    <w:lvl w:ilvl="0" w:tplc="DDCC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6EE0"/>
    <w:multiLevelType w:val="hybridMultilevel"/>
    <w:tmpl w:val="B3CC1348"/>
    <w:lvl w:ilvl="0" w:tplc="203E6C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3361C1"/>
    <w:multiLevelType w:val="hybridMultilevel"/>
    <w:tmpl w:val="2CCA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B1AB9"/>
    <w:multiLevelType w:val="hybridMultilevel"/>
    <w:tmpl w:val="58B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27A8"/>
    <w:multiLevelType w:val="hybridMultilevel"/>
    <w:tmpl w:val="36A48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A50F8A"/>
    <w:multiLevelType w:val="hybridMultilevel"/>
    <w:tmpl w:val="A458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85730"/>
    <w:multiLevelType w:val="hybridMultilevel"/>
    <w:tmpl w:val="93C6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F1DE7"/>
    <w:multiLevelType w:val="hybridMultilevel"/>
    <w:tmpl w:val="F9DE70BC"/>
    <w:lvl w:ilvl="0" w:tplc="42AA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62C04"/>
    <w:multiLevelType w:val="hybridMultilevel"/>
    <w:tmpl w:val="B8284CEC"/>
    <w:lvl w:ilvl="0" w:tplc="A664C81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41E70189"/>
    <w:multiLevelType w:val="hybridMultilevel"/>
    <w:tmpl w:val="4F6C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58B4"/>
    <w:multiLevelType w:val="multilevel"/>
    <w:tmpl w:val="5C48C7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2B4BD0"/>
    <w:multiLevelType w:val="hybridMultilevel"/>
    <w:tmpl w:val="74B0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542C"/>
    <w:multiLevelType w:val="hybridMultilevel"/>
    <w:tmpl w:val="CE30B3EE"/>
    <w:lvl w:ilvl="0" w:tplc="1800359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440E17"/>
    <w:multiLevelType w:val="hybridMultilevel"/>
    <w:tmpl w:val="659C98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915C3"/>
    <w:multiLevelType w:val="hybridMultilevel"/>
    <w:tmpl w:val="FDE61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E6235"/>
    <w:multiLevelType w:val="hybridMultilevel"/>
    <w:tmpl w:val="A4EE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6C39"/>
    <w:multiLevelType w:val="hybridMultilevel"/>
    <w:tmpl w:val="29BC8C4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5"/>
  </w:num>
  <w:num w:numId="8">
    <w:abstractNumId w:val="17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  <w:num w:numId="15">
    <w:abstractNumId w:val="16"/>
  </w:num>
  <w:num w:numId="16">
    <w:abstractNumId w:val="2"/>
  </w:num>
  <w:num w:numId="17">
    <w:abstractNumId w:val="8"/>
  </w:num>
  <w:num w:numId="18">
    <w:abstractNumId w:val="14"/>
  </w:num>
  <w:num w:numId="19">
    <w:abstractNumId w:val="7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52"/>
    <w:rsid w:val="00001232"/>
    <w:rsid w:val="000110D1"/>
    <w:rsid w:val="00096133"/>
    <w:rsid w:val="000E1B7F"/>
    <w:rsid w:val="000F6859"/>
    <w:rsid w:val="00250D79"/>
    <w:rsid w:val="002611EB"/>
    <w:rsid w:val="00291E7E"/>
    <w:rsid w:val="002942AF"/>
    <w:rsid w:val="002A7BA4"/>
    <w:rsid w:val="002B3F15"/>
    <w:rsid w:val="002F56CF"/>
    <w:rsid w:val="0030355F"/>
    <w:rsid w:val="00390833"/>
    <w:rsid w:val="003E062D"/>
    <w:rsid w:val="003E315D"/>
    <w:rsid w:val="004416DA"/>
    <w:rsid w:val="004A267C"/>
    <w:rsid w:val="004E0AE2"/>
    <w:rsid w:val="00503435"/>
    <w:rsid w:val="005052C5"/>
    <w:rsid w:val="00567C32"/>
    <w:rsid w:val="005B1319"/>
    <w:rsid w:val="005B4992"/>
    <w:rsid w:val="005E3F99"/>
    <w:rsid w:val="00665F8A"/>
    <w:rsid w:val="006B1F2F"/>
    <w:rsid w:val="006D3345"/>
    <w:rsid w:val="007368C4"/>
    <w:rsid w:val="00780E03"/>
    <w:rsid w:val="007E0D94"/>
    <w:rsid w:val="007F0317"/>
    <w:rsid w:val="007F658F"/>
    <w:rsid w:val="008339D2"/>
    <w:rsid w:val="008652F2"/>
    <w:rsid w:val="008945E0"/>
    <w:rsid w:val="008C295D"/>
    <w:rsid w:val="00904086"/>
    <w:rsid w:val="00934A54"/>
    <w:rsid w:val="0095085B"/>
    <w:rsid w:val="009E7F12"/>
    <w:rsid w:val="00A42FD6"/>
    <w:rsid w:val="00AA271E"/>
    <w:rsid w:val="00AB4328"/>
    <w:rsid w:val="00B2210D"/>
    <w:rsid w:val="00B93F72"/>
    <w:rsid w:val="00C14C63"/>
    <w:rsid w:val="00C22911"/>
    <w:rsid w:val="00C60793"/>
    <w:rsid w:val="00C71DD3"/>
    <w:rsid w:val="00CF4920"/>
    <w:rsid w:val="00CF6879"/>
    <w:rsid w:val="00D40244"/>
    <w:rsid w:val="00D82470"/>
    <w:rsid w:val="00D82F45"/>
    <w:rsid w:val="00D92882"/>
    <w:rsid w:val="00DA07BA"/>
    <w:rsid w:val="00DF2FCE"/>
    <w:rsid w:val="00E05552"/>
    <w:rsid w:val="00E23D73"/>
    <w:rsid w:val="00E54E52"/>
    <w:rsid w:val="00EA591E"/>
    <w:rsid w:val="00EB3B56"/>
    <w:rsid w:val="00EE5FA8"/>
    <w:rsid w:val="00F2423E"/>
    <w:rsid w:val="00F92452"/>
    <w:rsid w:val="00F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45"/>
  </w:style>
  <w:style w:type="paragraph" w:styleId="1">
    <w:name w:val="heading 1"/>
    <w:basedOn w:val="a"/>
    <w:next w:val="a"/>
    <w:link w:val="10"/>
    <w:uiPriority w:val="9"/>
    <w:qFormat/>
    <w:rsid w:val="00E5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54E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345"/>
    <w:rPr>
      <w:b/>
      <w:bCs/>
    </w:rPr>
  </w:style>
  <w:style w:type="table" w:styleId="a4">
    <w:name w:val="Table Grid"/>
    <w:basedOn w:val="a1"/>
    <w:uiPriority w:val="39"/>
    <w:rsid w:val="006D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34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D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345"/>
  </w:style>
  <w:style w:type="paragraph" w:customStyle="1" w:styleId="Style9">
    <w:name w:val="Style9"/>
    <w:basedOn w:val="a"/>
    <w:rsid w:val="006D3345"/>
    <w:pPr>
      <w:widowControl w:val="0"/>
      <w:autoSpaceDE w:val="0"/>
      <w:autoSpaceDN w:val="0"/>
      <w:adjustRightInd w:val="0"/>
      <w:spacing w:after="0" w:line="230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D334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4E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E54E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E5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E5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4E5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4E52"/>
    <w:rPr>
      <w:color w:val="0000FF"/>
      <w:u w:val="single"/>
    </w:rPr>
  </w:style>
  <w:style w:type="paragraph" w:styleId="ac">
    <w:name w:val="Body Text"/>
    <w:basedOn w:val="a"/>
    <w:link w:val="ad"/>
    <w:unhideWhenUsed/>
    <w:rsid w:val="00E54E5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E54E52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E54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E54E52"/>
    <w:pPr>
      <w:spacing w:after="0" w:line="240" w:lineRule="auto"/>
    </w:pPr>
  </w:style>
  <w:style w:type="character" w:customStyle="1" w:styleId="FontStyle16">
    <w:name w:val="Font Style16"/>
    <w:basedOn w:val="a0"/>
    <w:uiPriority w:val="99"/>
    <w:rsid w:val="00E54E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locked/>
    <w:rsid w:val="00E54E52"/>
  </w:style>
  <w:style w:type="character" w:customStyle="1" w:styleId="size10">
    <w:name w:val="size10"/>
    <w:basedOn w:val="a0"/>
    <w:rsid w:val="00E54E52"/>
  </w:style>
  <w:style w:type="character" w:customStyle="1" w:styleId="FontStyle18">
    <w:name w:val="Font Style18"/>
    <w:rsid w:val="00E54E52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E54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54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E54E52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E54E52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E54E52"/>
    <w:pPr>
      <w:spacing w:after="100"/>
      <w:ind w:left="220"/>
    </w:pPr>
  </w:style>
  <w:style w:type="paragraph" w:styleId="af1">
    <w:name w:val="header"/>
    <w:basedOn w:val="a"/>
    <w:link w:val="af2"/>
    <w:uiPriority w:val="99"/>
    <w:semiHidden/>
    <w:unhideWhenUsed/>
    <w:rsid w:val="00E5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54E52"/>
  </w:style>
  <w:style w:type="paragraph" w:customStyle="1" w:styleId="ConsPlusNormal">
    <w:name w:val="ConsPlusNormal"/>
    <w:uiPriority w:val="99"/>
    <w:rsid w:val="00E54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r">
    <w:name w:val="br"/>
    <w:basedOn w:val="a0"/>
    <w:rsid w:val="00E54E52"/>
  </w:style>
  <w:style w:type="table" w:customStyle="1" w:styleId="11">
    <w:name w:val="Сетка таблицы1"/>
    <w:basedOn w:val="a1"/>
    <w:next w:val="a4"/>
    <w:uiPriority w:val="59"/>
    <w:rsid w:val="00E54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54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45"/>
  </w:style>
  <w:style w:type="paragraph" w:styleId="1">
    <w:name w:val="heading 1"/>
    <w:basedOn w:val="a"/>
    <w:next w:val="a"/>
    <w:link w:val="10"/>
    <w:uiPriority w:val="9"/>
    <w:qFormat/>
    <w:rsid w:val="00E5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54E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345"/>
    <w:rPr>
      <w:b/>
      <w:bCs/>
    </w:rPr>
  </w:style>
  <w:style w:type="table" w:styleId="a4">
    <w:name w:val="Table Grid"/>
    <w:basedOn w:val="a1"/>
    <w:uiPriority w:val="39"/>
    <w:rsid w:val="006D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34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D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345"/>
  </w:style>
  <w:style w:type="paragraph" w:customStyle="1" w:styleId="Style9">
    <w:name w:val="Style9"/>
    <w:basedOn w:val="a"/>
    <w:rsid w:val="006D3345"/>
    <w:pPr>
      <w:widowControl w:val="0"/>
      <w:autoSpaceDE w:val="0"/>
      <w:autoSpaceDN w:val="0"/>
      <w:adjustRightInd w:val="0"/>
      <w:spacing w:after="0" w:line="230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D334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4E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E54E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E5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E5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4E5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4E52"/>
    <w:rPr>
      <w:color w:val="0000FF"/>
      <w:u w:val="single"/>
    </w:rPr>
  </w:style>
  <w:style w:type="paragraph" w:styleId="ac">
    <w:name w:val="Body Text"/>
    <w:basedOn w:val="a"/>
    <w:link w:val="ad"/>
    <w:unhideWhenUsed/>
    <w:rsid w:val="00E54E5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E54E52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E54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E54E52"/>
    <w:pPr>
      <w:spacing w:after="0" w:line="240" w:lineRule="auto"/>
    </w:pPr>
  </w:style>
  <w:style w:type="character" w:customStyle="1" w:styleId="FontStyle16">
    <w:name w:val="Font Style16"/>
    <w:basedOn w:val="a0"/>
    <w:uiPriority w:val="99"/>
    <w:rsid w:val="00E54E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locked/>
    <w:rsid w:val="00E54E52"/>
  </w:style>
  <w:style w:type="character" w:customStyle="1" w:styleId="size10">
    <w:name w:val="size10"/>
    <w:basedOn w:val="a0"/>
    <w:rsid w:val="00E54E52"/>
  </w:style>
  <w:style w:type="character" w:customStyle="1" w:styleId="FontStyle18">
    <w:name w:val="Font Style18"/>
    <w:rsid w:val="00E54E52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E54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54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E54E52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E54E52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E54E52"/>
    <w:pPr>
      <w:spacing w:after="100"/>
      <w:ind w:left="220"/>
    </w:pPr>
  </w:style>
  <w:style w:type="paragraph" w:styleId="af1">
    <w:name w:val="header"/>
    <w:basedOn w:val="a"/>
    <w:link w:val="af2"/>
    <w:uiPriority w:val="99"/>
    <w:semiHidden/>
    <w:unhideWhenUsed/>
    <w:rsid w:val="00E5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54E52"/>
  </w:style>
  <w:style w:type="paragraph" w:customStyle="1" w:styleId="ConsPlusNormal">
    <w:name w:val="ConsPlusNormal"/>
    <w:uiPriority w:val="99"/>
    <w:rsid w:val="00E54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r">
    <w:name w:val="br"/>
    <w:basedOn w:val="a0"/>
    <w:rsid w:val="00E54E52"/>
  </w:style>
  <w:style w:type="table" w:customStyle="1" w:styleId="11">
    <w:name w:val="Сетка таблицы1"/>
    <w:basedOn w:val="a1"/>
    <w:next w:val="a4"/>
    <w:uiPriority w:val="59"/>
    <w:rsid w:val="00E54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54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package" Target="embeddings/Microsoft_PowerPoint_Slide4.sl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1.sld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3.sldx"/><Relationship Id="rId20" Type="http://schemas.openxmlformats.org/officeDocument/2006/relationships/hyperlink" Target="http://so.perm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gmn7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imnaziya7@obrazovanie.perm.ru" TargetMode="External"/><Relationship Id="rId14" Type="http://schemas.openxmlformats.org/officeDocument/2006/relationships/package" Target="embeddings/Microsoft_PowerPoint_Slide2.sl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B2D3-385E-44E7-A66E-BFC002A4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8321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2019-04-29T07:04:00Z</dcterms:created>
  <dcterms:modified xsi:type="dcterms:W3CDTF">2019-04-29T11:54:00Z</dcterms:modified>
</cp:coreProperties>
</file>