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7889" w:rsidRPr="000D7889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0D7889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3F2C5E" w:rsidRPr="00E64D6B" w:rsidRDefault="003F2C5E" w:rsidP="003F2C5E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3F2C5E" w:rsidTr="00712DE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F2C5E" w:rsidTr="00712DE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рук. </w:t>
            </w:r>
            <w:r w:rsidR="003923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F2C5E" w:rsidRDefault="003F2C5E" w:rsidP="003F2C5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3F2C5E" w:rsidTr="00712DED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3F2C5E" w:rsidTr="00712DED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10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106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3F2C5E" w:rsidTr="00712DED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712DED">
            <w:pPr>
              <w:autoSpaceDE w:val="0"/>
              <w:autoSpaceDN w:val="0"/>
              <w:spacing w:before="94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г.</w:t>
            </w:r>
          </w:p>
        </w:tc>
      </w:tr>
    </w:tbl>
    <w:p w:rsidR="003F2C5E" w:rsidRPr="00D43C89" w:rsidRDefault="003F2C5E" w:rsidP="003F2C5E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4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A1F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6" w:name="block-7450072"/>
      <w:bookmarkEnd w:id="4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8" w:name="_Toc124426231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D7889" w:rsidRPr="008A1F9F" w:rsidRDefault="000D7889" w:rsidP="000D7889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2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10" w:name="block-7450068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7889" w:rsidRDefault="000D7889" w:rsidP="000D7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D7889" w:rsidRDefault="000D7889" w:rsidP="000D7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D7889" w:rsidRDefault="000D7889" w:rsidP="000D7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7889" w:rsidRPr="008A1F9F" w:rsidRDefault="000D7889" w:rsidP="000D78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D7889" w:rsidRDefault="000D7889" w:rsidP="000D78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8A1F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5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6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7"/>
      <w:bookmarkEnd w:id="14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D7889" w:rsidRPr="008A1F9F" w:rsidRDefault="000D7889" w:rsidP="000D7889">
      <w:pPr>
        <w:spacing w:after="0" w:line="360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5" w:name="_Toc124426249"/>
      <w:bookmarkEnd w:id="15"/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6" w:name="block-7450069"/>
      <w:bookmarkEnd w:id="1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0D7889" w:rsidTr="00937ADD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7889" w:rsidRDefault="000D7889" w:rsidP="00937ADD">
            <w:pPr>
              <w:spacing w:after="0"/>
              <w:ind w:left="135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937AD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937ADD"/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A13CFB" w:rsidTr="00937ADD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/>
        </w:tc>
      </w:tr>
    </w:tbl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7" w:name="block-74500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7889" w:rsidRDefault="000D7889" w:rsidP="000D7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D7889" w:rsidTr="00937A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937A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889" w:rsidRDefault="000D7889" w:rsidP="00937AD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889" w:rsidRDefault="000D7889" w:rsidP="00937ADD">
            <w:pPr>
              <w:spacing w:after="0"/>
              <w:ind w:left="135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над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над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над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Погрешность и точность приближения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Погрешность и точность приближения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 и длительность процессов в окружающем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 задачи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 задачи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Точность представления действительных чисел в виде десятичных дробей. </w:t>
            </w:r>
            <w:r>
              <w:rPr>
                <w:rFonts w:ascii="Times New Roman" w:hAnsi="Times New Roman"/>
                <w:color w:val="000000"/>
                <w:sz w:val="24"/>
              </w:rPr>
              <w:t>Число 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^2, её график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^2, её график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)^2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)^2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квадратичной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квадратичной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квадратичной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функция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функция и её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рациональные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рациональные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неравенств методом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неравенств методом интервалов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целых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математической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 изучения курса алгебры 7-9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</w:p>
        </w:tc>
      </w:tr>
      <w:tr w:rsidR="000D7889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8" w:name="block-745007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7889" w:rsidRDefault="000D7889" w:rsidP="000D78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a811090-bed3-4825-9e59-0925d1d075d6"/>
      <w:r w:rsidRPr="008A1F9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19"/>
      <w:r w:rsidRPr="008A1F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7889" w:rsidRPr="008A1F9F" w:rsidRDefault="000D7889" w:rsidP="000D788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методическое пособие к  предметной линии учебников по алгебре Ю. Н. Макарычева, Н. Г. Миндюк, К. И. Нешкова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2е изд., стер. — Москва : Просвещение, 2023</w:t>
      </w:r>
    </w:p>
    <w:p w:rsidR="000D7889" w:rsidRPr="008A1F9F" w:rsidRDefault="000D7889" w:rsidP="000D7889">
      <w:pPr>
        <w:spacing w:after="0" w:line="480" w:lineRule="auto"/>
        <w:ind w:left="120" w:firstLine="588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Алгебра. Методические рекомендации. 9 класс :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учеб. пособие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r w:rsidRPr="008A1F9F">
        <w:rPr>
          <w:rFonts w:ascii="Times New Roman" w:hAnsi="Times New Roman"/>
          <w:color w:val="000000"/>
          <w:sz w:val="28"/>
          <w:lang w:val="ru-RU"/>
        </w:rPr>
        <w:t>общеобразоват. организаций /Н. Г. Миндюк, И. С. Шлыкова. — М. : Просвещение,</w:t>
      </w:r>
      <w:bookmarkStart w:id="20" w:name="352b2430-0170-408d-9dba-fadb4a1f57ea"/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2017. — 239 с</w:t>
      </w:r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bookmarkEnd w:id="20"/>
      <w:r w:rsidRPr="008A1F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bookmarkStart w:id="21" w:name="7d5051e0-bab5-428c-941a-1d062349d11d"/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edsoo</w:t>
      </w:r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419</w:t>
      </w:r>
      <w:r>
        <w:rPr>
          <w:rFonts w:ascii="Times New Roman" w:hAnsi="Times New Roman"/>
          <w:color w:val="000000"/>
          <w:sz w:val="28"/>
        </w:rPr>
        <w:t>d</w:t>
      </w:r>
      <w:r w:rsidRPr="008A1F9F">
        <w:rPr>
          <w:rFonts w:ascii="Times New Roman" w:hAnsi="Times New Roman"/>
          <w:color w:val="000000"/>
          <w:sz w:val="28"/>
          <w:lang w:val="ru-RU"/>
        </w:rPr>
        <w:t>08</w:t>
      </w:r>
      <w:bookmarkEnd w:id="21"/>
      <w:r w:rsidRPr="008A1F9F">
        <w:rPr>
          <w:rFonts w:ascii="Times New Roman" w:hAnsi="Times New Roman"/>
          <w:color w:val="333333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0D7889" w:rsidRPr="008A1F9F" w:rsidRDefault="000D7889" w:rsidP="000D7889">
      <w:pPr>
        <w:rPr>
          <w:lang w:val="ru-RU"/>
        </w:rPr>
      </w:pPr>
    </w:p>
    <w:p w:rsidR="00F12C76" w:rsidRPr="000D7889" w:rsidRDefault="00F12C76" w:rsidP="000D7889">
      <w:pPr>
        <w:spacing w:after="0"/>
        <w:jc w:val="both"/>
        <w:rPr>
          <w:lang w:val="ru-RU"/>
        </w:rPr>
      </w:pPr>
    </w:p>
    <w:sectPr w:rsidR="00F12C76" w:rsidRPr="000D78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89"/>
    <w:rsid w:val="000D7889"/>
    <w:rsid w:val="003923F2"/>
    <w:rsid w:val="003F2C5E"/>
    <w:rsid w:val="006C0B77"/>
    <w:rsid w:val="008242FF"/>
    <w:rsid w:val="00870751"/>
    <w:rsid w:val="00922C48"/>
    <w:rsid w:val="00A13CF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D0E"/>
  <w15:chartTrackingRefBased/>
  <w15:docId w15:val="{7647F0B7-7F50-44C3-92CD-248CC23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8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7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D78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D788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D788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D788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889"/>
    <w:rPr>
      <w:lang w:val="en-US"/>
    </w:rPr>
  </w:style>
  <w:style w:type="paragraph" w:styleId="a5">
    <w:name w:val="Normal Indent"/>
    <w:basedOn w:val="a"/>
    <w:uiPriority w:val="99"/>
    <w:unhideWhenUsed/>
    <w:rsid w:val="000D788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D78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8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D78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D78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D7889"/>
    <w:rPr>
      <w:i/>
      <w:iCs/>
    </w:rPr>
  </w:style>
  <w:style w:type="character" w:styleId="ab">
    <w:name w:val="Hyperlink"/>
    <w:basedOn w:val="a0"/>
    <w:uiPriority w:val="99"/>
    <w:unhideWhenUsed/>
    <w:rsid w:val="000D78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D78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D788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d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9d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3852</Words>
  <Characters>21960</Characters>
  <Application>Microsoft Office Word</Application>
  <DocSecurity>0</DocSecurity>
  <Lines>183</Lines>
  <Paragraphs>51</Paragraphs>
  <ScaleCrop>false</ScaleCrop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4</cp:revision>
  <dcterms:created xsi:type="dcterms:W3CDTF">2023-08-28T07:07:00Z</dcterms:created>
  <dcterms:modified xsi:type="dcterms:W3CDTF">2023-08-31T04:49:00Z</dcterms:modified>
</cp:coreProperties>
</file>