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Муниципальное  автономное</w:t>
      </w:r>
      <w:r>
        <w:rPr>
          <w:sz w:val="24"/>
          <w:szCs w:val="24"/>
        </w:rPr>
        <w:t xml:space="preserve"> общеобразовательное учреждение</w:t>
      </w:r>
      <w:r/>
    </w:p>
    <w:p>
      <w:pPr>
        <w:jc w:val="center"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« Гимназия</w:t>
      </w:r>
      <w:r>
        <w:rPr>
          <w:sz w:val="24"/>
          <w:szCs w:val="24"/>
        </w:rPr>
        <w:t xml:space="preserve"> №7» г.  Перми </w:t>
      </w:r>
      <w:r/>
    </w:p>
    <w:p>
      <w:pPr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tbl>
      <w:tblPr>
        <w:tblW w:w="1036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468"/>
        <w:gridCol w:w="3315"/>
        <w:gridCol w:w="3580"/>
      </w:tblGrid>
      <w:tr>
        <w:trPr/>
        <w:tc>
          <w:tcPr>
            <w:tcW w:w="3468" w:type="dxa"/>
            <w:textDirection w:val="lrTb"/>
            <w:noWrap w:val="false"/>
          </w:tcPr>
          <w:p>
            <w:pPr>
              <w:ind w:left="72"/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«Рассмотрено»</w:t>
            </w:r>
            <w:r/>
          </w:p>
          <w:p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на заседании   МО ____________________</w:t>
            </w:r>
            <w:r/>
          </w:p>
          <w:p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Протокол №____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 xml:space="preserve">от</w:t>
            </w:r>
            <w:r/>
          </w:p>
          <w:p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«___» _________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 xml:space="preserve">2023__г.</w:t>
            </w:r>
            <w:r/>
          </w:p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________/__________________/</w:t>
            </w:r>
            <w:r/>
          </w:p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W w:w="331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«Согласовано»</w:t>
            </w:r>
            <w:r/>
          </w:p>
          <w:p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Заместитель директора по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УВР  МАОУ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«Гимназия №7» г. Перми</w:t>
            </w:r>
            <w:r/>
          </w:p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________/ _______________/</w:t>
            </w:r>
            <w:r/>
          </w:p>
          <w:p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«___» _________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 xml:space="preserve">2023__г.</w:t>
            </w:r>
            <w:r/>
          </w:p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W w:w="358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«Утверждено»</w:t>
            </w:r>
            <w:r/>
          </w:p>
          <w:p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Директор  МАОУ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« Гимназия №7» г. Перми</w:t>
            </w:r>
            <w:r/>
          </w:p>
          <w:p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____________</w:t>
            </w:r>
            <w:r>
              <w:rPr>
                <w:b w:val="0"/>
                <w:sz w:val="24"/>
                <w:szCs w:val="24"/>
                <w:lang w:eastAsia="en-US"/>
              </w:rPr>
              <w:t xml:space="preserve">/ 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Л.Н.Исхакова</w:t>
            </w:r>
            <w:r>
              <w:rPr>
                <w:b w:val="0"/>
                <w:sz w:val="24"/>
                <w:szCs w:val="24"/>
                <w:lang w:eastAsia="en-US"/>
              </w:rPr>
              <w:t xml:space="preserve">/</w:t>
            </w:r>
            <w:r/>
          </w:p>
          <w:p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Приказ №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 xml:space="preserve">______</w:t>
            </w:r>
            <w:r/>
          </w:p>
          <w:p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от«</w:t>
            </w:r>
            <w:r>
              <w:rPr>
                <w:b w:val="0"/>
                <w:sz w:val="24"/>
                <w:szCs w:val="24"/>
                <w:lang w:eastAsia="en-US"/>
              </w:rPr>
              <w:t xml:space="preserve">___» _____________2023__г.</w:t>
            </w:r>
            <w:r/>
          </w:p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/>
    </w:p>
    <w:p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/>
    </w:p>
    <w:p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/>
    </w:p>
    <w:p>
      <w:p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РАБОЧАЯ  ПРОГРАММА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sz w:val="28"/>
          <w:szCs w:val="28"/>
        </w:rPr>
        <w:t xml:space="preserve">внеурочной</w:t>
      </w:r>
      <w:r>
        <w:rPr>
          <w:sz w:val="28"/>
          <w:szCs w:val="28"/>
        </w:rPr>
        <w:t xml:space="preserve"> деятельности</w:t>
      </w:r>
      <w:r/>
    </w:p>
    <w:p>
      <w:pPr>
        <w:ind w:left="75"/>
        <w:jc w:val="center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Fitness school</w:t>
      </w:r>
      <w:r>
        <w:rPr>
          <w:sz w:val="28"/>
          <w:szCs w:val="28"/>
        </w:rPr>
      </w:r>
      <w:r/>
    </w:p>
    <w:p>
      <w:pPr>
        <w:ind w:left="75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</w:r>
      <w:r>
        <w:rPr>
          <w:sz w:val="28"/>
          <w:szCs w:val="28"/>
        </w:rPr>
        <w:t xml:space="preserve">Координация фитнес</w:t>
      </w:r>
      <w:r/>
    </w:p>
    <w:p>
      <w:pPr>
        <w:ind w:left="75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 класс</w:t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2023  -</w:t>
      </w:r>
      <w:r>
        <w:rPr>
          <w:sz w:val="28"/>
          <w:szCs w:val="28"/>
        </w:rPr>
        <w:t xml:space="preserve"> 2024  учебный год</w:t>
      </w:r>
      <w:r/>
    </w:p>
    <w:p>
      <w:pPr>
        <w:jc w:val="center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/>
    </w:p>
    <w:p>
      <w:pPr>
        <w:jc w:val="center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/>
    </w:p>
    <w:p>
      <w:pPr>
        <w:ind w:left="5600"/>
        <w:jc w:val="right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Составитель:  Махнева</w:t>
      </w:r>
      <w:r>
        <w:rPr>
          <w:b w:val="0"/>
          <w:sz w:val="24"/>
          <w:szCs w:val="24"/>
        </w:rPr>
        <w:t xml:space="preserve"> А.П.</w:t>
      </w:r>
      <w:r/>
    </w:p>
    <w:p>
      <w:pPr>
        <w:ind w:left="5600"/>
        <w:jc w:val="right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учитель физической культуры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2023</w:t>
      </w:r>
      <w:r>
        <w:rPr>
          <w:sz w:val="24"/>
          <w:szCs w:val="24"/>
        </w:rPr>
      </w:r>
    </w:p>
    <w:p>
      <w:r/>
      <w:r/>
    </w:p>
    <w:p>
      <w:r/>
      <w:r/>
    </w:p>
    <w:p>
      <w:r/>
      <w:r/>
    </w:p>
    <w:p>
      <w:r/>
      <w:r/>
    </w:p>
    <w:p>
      <w:pPr>
        <w:pStyle w:val="822"/>
        <w:jc w:val="center"/>
        <w:spacing w:beforeAutospacing="0" w:afterAutospacing="0"/>
        <w:shd w:val="clear" w:color="auto" w:fill="ffffff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Пояснительная записка.</w:t>
      </w:r>
      <w:r>
        <w:rPr>
          <w:sz w:val="28"/>
          <w:szCs w:val="28"/>
        </w:rPr>
      </w:r>
      <w:r/>
    </w:p>
    <w:p>
      <w:pPr>
        <w:pStyle w:val="813"/>
        <w:numPr>
          <w:ilvl w:val="1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Программа по внеурочной деятельности «Фитнес» на основе «фитнес-аэробики» для обучающихся 6 классов разработана в соответствии с требованиями Федерального государственного стандарта общего образования.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Целью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учебной программы является — формирование разно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сторонне физически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развитой личности, готовой к активной творческой самореализации в пространстве общечеловеческой культуры, оптимизации трудовой деятельности, умеющей использовать ценности физической культуры и в частности средств фитнес-аэробики для укр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епления и сохранения собственного здоровья, организации активного отдыха. Учебный процесс направлен на формирование устойчивых мотивов и потребности к регулярным занятиям физической культурой и спортом, целостности развития физических и психических качеств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морально волевых качеств, социализации и адаптации школьников к современным требованиям и условиям жизни российского общества.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цели учебной программы соотносится с решением поставленных образовательных </w:t>
      </w:r>
      <w:r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задач: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Освоение базовых знаний 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общих представлений о физической культуре, их истории 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современном  развитии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значении в жизни человека, роли в укреплении и сохранении здоровья, физическом развитии и физической подготовленности;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Воспитание физических качеств и повышение функциональных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возможностей основных жизнеобеспечивающих систем организма;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Совершенствование жизненно важных навыков и умений, формирование культуры движения, обогащение двигательного опыта физическими упражнениями с общеразвивающей и корригирующей направленностью, 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ехническими действиями и приемами различных видов фитнес-аэробики;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Ориентируясь на решение задач образования школьников, данная программа в своем содержании направлена на: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Реализацию принципа вариативности, который заложен в планировании учебного материал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в соответствии возрастным особенностям учащихся.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Реализацию принципа достаточности сообразности, определяющего распределение содержания учебного материала в конструкции основных компонентов двигательной (физкультурно-оздоровительной и спортивно-оздоровит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ельной) деятельности, особенностей формирования познавательной и предметной активности учащихся.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Расширение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межпредметных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связей, ориентирующих учителя физической культуры во время планирования учебного материала на то, чтобы учитывать задачу формирования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целостного мировоззрения учащихся, всестороннее раскрытие взаимосвязи и взаимообусловленности изучаемых явлений и процессов.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Усиление оздоровительного эффекта, достигаемого в ходе активного использования обучающимися освоенных знаний, способов и физически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 упражнений фитнес-аэробики в физкультурно-оздоровительных мероприятиях, режиме дня, самостоятельных занятиях физическими упражнениями и спортивно — оздоровительной деятельности.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18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Ценностные ориентиры содержания предмета</w:t>
      </w:r>
      <w:r>
        <w:rPr>
          <w:sz w:val="28"/>
          <w:szCs w:val="28"/>
        </w:rPr>
      </w:r>
      <w:r/>
    </w:p>
    <w:p>
      <w:pPr>
        <w:pStyle w:val="81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Программа во внеурочной деятельнос</w:t>
      </w:r>
      <w:r>
        <w:rPr>
          <w:b w:val="0"/>
          <w:bCs w:val="0"/>
          <w:sz w:val="24"/>
          <w:szCs w:val="24"/>
        </w:rPr>
        <w:t xml:space="preserve">ти «Фитнес» в общеобразовательной школе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</w:t>
      </w:r>
      <w:r>
        <w:rPr>
          <w:b w:val="0"/>
          <w:bCs w:val="0"/>
          <w:sz w:val="24"/>
          <w:szCs w:val="24"/>
        </w:rPr>
        <w:t xml:space="preserve">ние окружающего мира. </w:t>
      </w:r>
      <w:r>
        <w:rPr>
          <w:sz w:val="24"/>
          <w:szCs w:val="24"/>
        </w:rPr>
      </w:r>
      <w:r/>
    </w:p>
    <w:p>
      <w:pPr>
        <w:pStyle w:val="81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</w:t>
      </w:r>
      <w:r>
        <w:rPr>
          <w:b w:val="0"/>
          <w:bCs w:val="0"/>
          <w:sz w:val="24"/>
          <w:szCs w:val="24"/>
        </w:rPr>
        <w:t xml:space="preserve">обностей обучающихся, их физическое совершенствование, а также развитие основных двигательных(физических) жизненно важных качеств — гибкости, ловкости, быстроты движений, мышечной силы и выносливости. Учебный материал позволяет сформировать у школьников на</w:t>
      </w:r>
      <w:r>
        <w:rPr>
          <w:b w:val="0"/>
          <w:bCs w:val="0"/>
          <w:sz w:val="24"/>
          <w:szCs w:val="24"/>
        </w:rPr>
        <w:t xml:space="preserve">учно обоснованное отношение к окружающему миру, с опорой на предметные, </w:t>
      </w:r>
      <w:r>
        <w:rPr>
          <w:b w:val="0"/>
          <w:bCs w:val="0"/>
          <w:sz w:val="24"/>
          <w:szCs w:val="24"/>
        </w:rPr>
        <w:t xml:space="preserve">метапредметные</w:t>
      </w:r>
      <w:r>
        <w:rPr>
          <w:b w:val="0"/>
          <w:bCs w:val="0"/>
          <w:sz w:val="24"/>
          <w:szCs w:val="24"/>
        </w:rPr>
        <w:t xml:space="preserve"> результаты и личностные требования.</w:t>
      </w:r>
      <w:r>
        <w:rPr>
          <w:sz w:val="24"/>
          <w:szCs w:val="24"/>
        </w:rPr>
      </w:r>
      <w:r/>
    </w:p>
    <w:p>
      <w:pPr>
        <w:pStyle w:val="8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освоения предмета «Фитнес»</w:t>
      </w:r>
      <w:r>
        <w:rPr>
          <w:sz w:val="28"/>
          <w:szCs w:val="28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Личностные результаты </w:t>
      </w:r>
      <w:r>
        <w:rPr>
          <w:b w:val="0"/>
          <w:bCs w:val="0"/>
          <w:sz w:val="24"/>
          <w:szCs w:val="24"/>
        </w:rPr>
        <w:t xml:space="preserve">отражаются в индивидуальных качественных свойствах учащихся, которые они </w:t>
      </w:r>
      <w:r>
        <w:rPr>
          <w:b w:val="0"/>
          <w:bCs w:val="0"/>
          <w:sz w:val="24"/>
          <w:szCs w:val="24"/>
        </w:rPr>
        <w:t xml:space="preserve">должны приобрести в процессе освоения данного курса, а именно: 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формирование чувства гордости за свою Родину, российский народ и историю России;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формирование эстетических потребностей, ценностей и чувств;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формирования мотивов учебной деятельности и личност</w:t>
      </w:r>
      <w:r>
        <w:rPr>
          <w:b w:val="0"/>
          <w:bCs w:val="0"/>
          <w:sz w:val="24"/>
          <w:szCs w:val="24"/>
        </w:rPr>
        <w:t xml:space="preserve">ного смысла учения;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овладения навыками сотрудничества со сверстниками и взрослыми;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формирование умения использовать знания об индивидуальных особенностях физического развития и физической подготовленности, о соответствии их возрастным и половым мотивам;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Ме</w:t>
      </w:r>
      <w:r>
        <w:rPr>
          <w:sz w:val="24"/>
          <w:szCs w:val="24"/>
          <w:u w:val="single"/>
        </w:rPr>
        <w:t xml:space="preserve">тапредметные</w:t>
      </w:r>
      <w:r>
        <w:rPr>
          <w:sz w:val="24"/>
          <w:szCs w:val="24"/>
          <w:u w:val="single"/>
        </w:rPr>
        <w:t xml:space="preserve"> результаты</w:t>
      </w:r>
      <w:r>
        <w:rPr>
          <w:b w:val="0"/>
          <w:bCs w:val="0"/>
          <w:sz w:val="24"/>
          <w:szCs w:val="24"/>
        </w:rPr>
        <w:t xml:space="preserve"> характеризуют уровень </w:t>
      </w:r>
      <w:r>
        <w:rPr>
          <w:b w:val="0"/>
          <w:bCs w:val="0"/>
          <w:sz w:val="24"/>
          <w:szCs w:val="24"/>
        </w:rPr>
        <w:t xml:space="preserve">сформированности</w:t>
      </w:r>
      <w:r>
        <w:rPr>
          <w:b w:val="0"/>
          <w:bCs w:val="0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деятельности, и отражают: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овладение способностью принимать и сохранять цели и задачи учебной деятельности,</w:t>
      </w:r>
      <w:r>
        <w:rPr>
          <w:b w:val="0"/>
          <w:bCs w:val="0"/>
          <w:sz w:val="24"/>
          <w:szCs w:val="24"/>
        </w:rPr>
        <w:t xml:space="preserve"> поиска средств ее осуществления в разных формах и видах физкультурной деятельности;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определять наиболее эффективны</w:t>
      </w:r>
      <w:r>
        <w:rPr>
          <w:b w:val="0"/>
          <w:bCs w:val="0"/>
          <w:sz w:val="24"/>
          <w:szCs w:val="24"/>
        </w:rPr>
        <w:t xml:space="preserve">е способы достижения результата;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формирование понимания красоты телосложения и осанки человека в соответствии с культурными образцами и эстетическими канонами, формирование физической красоты с позиции укрепления и сохранения здоровья;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Предметные результат</w:t>
      </w:r>
      <w:r>
        <w:rPr>
          <w:sz w:val="24"/>
          <w:szCs w:val="24"/>
          <w:u w:val="single"/>
        </w:rPr>
        <w:t xml:space="preserve">ы </w:t>
      </w:r>
      <w:r>
        <w:rPr>
          <w:b w:val="0"/>
          <w:bCs w:val="0"/>
          <w:sz w:val="24"/>
          <w:szCs w:val="24"/>
        </w:rPr>
        <w:t xml:space="preserve">изучения фитнеса отражают опыт учащихся в физкультурной деятельности, а именно: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формирование знаний о роли физической культуры для укрепления здоровья (физического, социального, психического), о положительном влиянии физической культуры на развитие челов</w:t>
      </w:r>
      <w:r>
        <w:rPr>
          <w:b w:val="0"/>
          <w:bCs w:val="0"/>
          <w:sz w:val="24"/>
          <w:szCs w:val="24"/>
        </w:rPr>
        <w:t xml:space="preserve">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овладение умениями организовать здоровье формирующую и здоровье сберегающую жизнедеятельность </w:t>
      </w:r>
      <w:r>
        <w:rPr>
          <w:b w:val="0"/>
          <w:bCs w:val="0"/>
          <w:sz w:val="24"/>
          <w:szCs w:val="24"/>
        </w:rPr>
        <w:t xml:space="preserve">( режим</w:t>
      </w:r>
      <w:r>
        <w:rPr>
          <w:b w:val="0"/>
          <w:bCs w:val="0"/>
          <w:sz w:val="24"/>
          <w:szCs w:val="24"/>
        </w:rPr>
        <w:t xml:space="preserve"> дня, утренняя </w:t>
      </w:r>
      <w:r>
        <w:rPr>
          <w:b w:val="0"/>
          <w:bCs w:val="0"/>
          <w:sz w:val="24"/>
          <w:szCs w:val="24"/>
        </w:rPr>
        <w:t xml:space="preserve">зарядка, оздоровительные мероприятия, спортивные игры и т. д.);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показатели основных физи</w:t>
      </w:r>
      <w:r>
        <w:rPr>
          <w:b w:val="0"/>
          <w:bCs w:val="0"/>
          <w:sz w:val="24"/>
          <w:szCs w:val="24"/>
        </w:rPr>
        <w:t xml:space="preserve">ческих качеств (быстроты, координации, выносливости и гибкости);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обнаружение ошибок при выполнении учебных заданий, отбор способов их исправления;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анализ и объективная оценка результатов собственного труда, поиск возможностей и способов их улучшения;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видение красоты движений, выделение и обоснование эстетических признаков в движениях и передвижениях человека;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выполнение комплексов на 8-16-32 счета из различных видов фитнес-аэробики с предметами и без, с муз. Сопровождением и без муз. Сопровождения;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уме</w:t>
      </w:r>
      <w:r>
        <w:rPr>
          <w:b w:val="0"/>
          <w:bCs w:val="0"/>
          <w:sz w:val="24"/>
          <w:szCs w:val="24"/>
        </w:rPr>
        <w:t xml:space="preserve">ние находить отличительные особенности в техническом выполнении упражнений разными обучающимися;</w:t>
      </w:r>
      <w:r>
        <w:rPr>
          <w:sz w:val="24"/>
          <w:szCs w:val="24"/>
        </w:rPr>
      </w:r>
      <w:r/>
    </w:p>
    <w:p>
      <w:pPr>
        <w:pStyle w:val="818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выполнение жизненно важных двигательных навыков и умений разными способами, в различных условиях.</w:t>
      </w:r>
      <w:r>
        <w:rPr>
          <w:sz w:val="24"/>
          <w:szCs w:val="24"/>
        </w:rPr>
      </w:r>
      <w:r/>
    </w:p>
    <w:p>
      <w:pPr>
        <w:jc w:val="both"/>
        <w:rPr>
          <w:color w:val="181818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 xml:space="preserve">Патриотическое воспитание:</w:t>
      </w:r>
      <w:r>
        <w:rPr>
          <w:sz w:val="24"/>
          <w:szCs w:val="24"/>
        </w:rPr>
      </w:r>
      <w:r/>
    </w:p>
    <w:p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</w:t>
      </w:r>
      <w:r>
        <w:rPr>
          <w:b w:val="0"/>
          <w:color w:val="181818"/>
          <w:sz w:val="24"/>
          <w:szCs w:val="24"/>
        </w:rPr>
        <w:t xml:space="preserve">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r>
        <w:rPr>
          <w:sz w:val="24"/>
          <w:szCs w:val="24"/>
        </w:rPr>
      </w:r>
      <w:r/>
    </w:p>
    <w:p>
      <w:pPr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Гражданское воспитание:</w:t>
      </w:r>
      <w:r>
        <w:rPr>
          <w:sz w:val="24"/>
          <w:szCs w:val="24"/>
        </w:rPr>
      </w:r>
      <w:r/>
    </w:p>
    <w:p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представление о социальных нормах и правилах межличностных отношений в коллективе, готовность к разнообразной совместной дея</w:t>
      </w:r>
      <w:r>
        <w:rPr>
          <w:b w:val="0"/>
          <w:color w:val="181818"/>
          <w:sz w:val="24"/>
          <w:szCs w:val="24"/>
        </w:rPr>
        <w:t xml:space="preserve">тельности при выполнении внеурочных</w:t>
      </w:r>
      <w:r>
        <w:rPr>
          <w:b w:val="0"/>
          <w:color w:val="181818"/>
          <w:sz w:val="24"/>
          <w:szCs w:val="24"/>
        </w:rPr>
        <w:t xml:space="preserve">, познавательных задач, освоение и выполнение физических упражнений, </w:t>
      </w:r>
      <w:r>
        <w:rPr>
          <w:b w:val="0"/>
          <w:color w:val="181818"/>
          <w:sz w:val="24"/>
          <w:szCs w:val="24"/>
        </w:rPr>
        <w:t xml:space="preserve"> </w:t>
      </w:r>
      <w:r>
        <w:rPr>
          <w:b w:val="0"/>
          <w:color w:val="181818"/>
          <w:sz w:val="24"/>
          <w:szCs w:val="24"/>
        </w:rPr>
        <w:t xml:space="preserve"> стремление к взаимопониманию</w:t>
      </w:r>
      <w:r>
        <w:rPr>
          <w:b w:val="0"/>
          <w:color w:val="181818"/>
          <w:sz w:val="24"/>
          <w:szCs w:val="24"/>
        </w:rPr>
        <w:t xml:space="preserve"> и взаимопомощи в процессе вне </w:t>
      </w:r>
      <w:r>
        <w:rPr>
          <w:b w:val="0"/>
          <w:color w:val="181818"/>
          <w:sz w:val="24"/>
          <w:szCs w:val="24"/>
        </w:rPr>
        <w:t xml:space="preserve">учебной деятельности; готовность оценивать своё поведение и поступки своих товарищей с пози</w:t>
      </w:r>
      <w:r>
        <w:rPr>
          <w:b w:val="0"/>
          <w:color w:val="181818"/>
          <w:sz w:val="24"/>
          <w:szCs w:val="24"/>
        </w:rPr>
        <w:t xml:space="preserve">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  <w:r>
        <w:rPr>
          <w:sz w:val="24"/>
          <w:szCs w:val="24"/>
        </w:rPr>
      </w:r>
      <w:r/>
    </w:p>
    <w:p>
      <w:pPr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Экологическое воспитание:</w:t>
      </w:r>
      <w:r>
        <w:rPr>
          <w:sz w:val="24"/>
          <w:szCs w:val="24"/>
        </w:rPr>
      </w:r>
      <w:r/>
    </w:p>
    <w:p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  <w:r>
        <w:rPr>
          <w:b w:val="0"/>
          <w:color w:val="181818"/>
          <w:sz w:val="24"/>
          <w:szCs w:val="24"/>
        </w:rPr>
        <w:t xml:space="preserve">экологически целесообразное отношение к природе, внимательное отношение к</w:t>
      </w:r>
      <w:r>
        <w:rPr>
          <w:b w:val="0"/>
          <w:color w:val="181818"/>
          <w:sz w:val="24"/>
          <w:szCs w:val="24"/>
        </w:rPr>
        <w:t xml:space="preserve">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  <w:r>
        <w:rPr>
          <w:sz w:val="24"/>
          <w:szCs w:val="24"/>
        </w:rPr>
      </w:r>
      <w:r/>
    </w:p>
    <w:p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  <w:r>
        <w:rPr>
          <w:b w:val="0"/>
          <w:color w:val="181818"/>
          <w:sz w:val="24"/>
          <w:szCs w:val="24"/>
        </w:rPr>
        <w:t xml:space="preserve">экологическое мышление, умение руководствоваться им в познавательной, коммуникативной и социальной практике.</w:t>
      </w:r>
      <w:r>
        <w:rPr>
          <w:sz w:val="24"/>
          <w:szCs w:val="24"/>
        </w:rPr>
      </w:r>
      <w:r/>
    </w:p>
    <w:p>
      <w:pPr>
        <w:pStyle w:val="81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</w:r>
      <w:r/>
    </w:p>
    <w:p>
      <w:pPr>
        <w:pStyle w:val="818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Содержание курса</w:t>
      </w:r>
      <w:r>
        <w:rPr>
          <w:sz w:val="28"/>
          <w:szCs w:val="28"/>
        </w:rPr>
      </w:r>
      <w:r/>
    </w:p>
    <w:p>
      <w:pPr>
        <w:pStyle w:val="81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Обучение по данной программе рассчитана на учащихся 6 – х классов (возраст с 13 до 14 лет).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rPr>
          <w:rFonts w:ascii="Times New Roman" w:hAnsi="Times New Roman" w:cs="Times New Roman"/>
          <w:b w:val="0"/>
          <w:color w:val="181818"/>
          <w:sz w:val="24"/>
          <w:szCs w:val="24"/>
        </w:rPr>
      </w:pPr>
      <w:r>
        <w:rPr>
          <w:rFonts w:ascii="Times New Roman" w:hAnsi="Times New Roman" w:cs="Times New Roman"/>
          <w:b w:val="0"/>
          <w:color w:val="181818"/>
          <w:sz w:val="24"/>
          <w:szCs w:val="24"/>
        </w:rPr>
        <w:t xml:space="preserve">Программа рассчитана на 10 недель, 1 раз в неделю, продолжительность занятия 40 минут.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История физической культуры.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Олимпийские игры древности.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Возрождение Олимпийских игр и олимпийского движения.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Краткая характеристика видов спорта, входящих в программу Олимпийских игр.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Физическая культура в современном обществе.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Физическая культура (основные понятия).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Физическое развитие человека.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Физическая подготовка и ее связь с укреплением здоровья, развитием физических качеств.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Организация и планирование самостоятельных занятий по развитию физических качеств.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Техническая подготовка. Техника движений и ее основные показатели.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Всестороннее и гармоничное физическое развитие.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Здоровье и здоровый образ жизни.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Физическая культура человека. 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Режим дня, его основное содержание и правила планирования.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Закаливание организма. Правила безопасности и гигиенические требования.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Влияние занятий физической культурой на формирование положительных качеств личности.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Проведение самостоятельных занятий по коррекции осанки и телосложения.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Оценка эффективности занятий физической культурой.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Самонаблюдение и самоконтроль.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spacing w:before="0" w:beforeAutospacing="0" w:after="150" w:afterAutospacing="0"/>
        <w:shd w:val="clear" w:color="auto" w:fill="ffffff"/>
        <w:rPr>
          <w:rFonts w:asciiTheme="minorHAnsi" w:hAnsiTheme="minorHAnsi"/>
          <w:color w:val="333333"/>
          <w:sz w:val="21"/>
          <w:szCs w:val="21"/>
        </w:rPr>
      </w:pPr>
      <w:r/>
      <w:bookmarkStart w:id="0" w:name="_GoBack"/>
      <w:r/>
      <w:bookmarkEnd w:id="0"/>
      <w:r/>
      <w:r/>
    </w:p>
    <w:p>
      <w:pPr>
        <w:pStyle w:val="81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/>
    </w:p>
    <w:p>
      <w:pPr>
        <w:pStyle w:val="81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Fallback">
    <w:panose1 w:val="02000603000000000000"/>
  </w:font>
  <w:font w:name="Droid Sans Devanagari">
    <w:panose1 w:val="02000603000000000000"/>
  </w:font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81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2"/>
    <w:next w:val="812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4"/>
    <w:link w:val="638"/>
    <w:uiPriority w:val="9"/>
    <w:rPr>
      <w:rFonts w:ascii="Arial" w:hAnsi="Arial" w:eastAsia="Arial" w:cs="Arial"/>
      <w:sz w:val="40"/>
      <w:szCs w:val="40"/>
    </w:rPr>
  </w:style>
  <w:style w:type="character" w:styleId="640">
    <w:name w:val="Heading 2 Char"/>
    <w:basedOn w:val="814"/>
    <w:link w:val="813"/>
    <w:uiPriority w:val="9"/>
    <w:rPr>
      <w:rFonts w:ascii="Arial" w:hAnsi="Arial" w:eastAsia="Arial" w:cs="Arial"/>
      <w:sz w:val="34"/>
    </w:rPr>
  </w:style>
  <w:style w:type="paragraph" w:styleId="641">
    <w:name w:val="Heading 3"/>
    <w:basedOn w:val="812"/>
    <w:next w:val="812"/>
    <w:link w:val="6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2">
    <w:name w:val="Heading 3 Char"/>
    <w:basedOn w:val="814"/>
    <w:link w:val="641"/>
    <w:uiPriority w:val="9"/>
    <w:rPr>
      <w:rFonts w:ascii="Arial" w:hAnsi="Arial" w:eastAsia="Arial" w:cs="Arial"/>
      <w:sz w:val="30"/>
      <w:szCs w:val="30"/>
    </w:rPr>
  </w:style>
  <w:style w:type="paragraph" w:styleId="643">
    <w:name w:val="Heading 4"/>
    <w:basedOn w:val="812"/>
    <w:next w:val="812"/>
    <w:link w:val="6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4">
    <w:name w:val="Heading 4 Char"/>
    <w:basedOn w:val="814"/>
    <w:link w:val="643"/>
    <w:uiPriority w:val="9"/>
    <w:rPr>
      <w:rFonts w:ascii="Arial" w:hAnsi="Arial" w:eastAsia="Arial" w:cs="Arial"/>
      <w:b/>
      <w:bCs/>
      <w:sz w:val="26"/>
      <w:szCs w:val="26"/>
    </w:rPr>
  </w:style>
  <w:style w:type="paragraph" w:styleId="645">
    <w:name w:val="Heading 5"/>
    <w:basedOn w:val="812"/>
    <w:next w:val="812"/>
    <w:link w:val="6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6">
    <w:name w:val="Heading 5 Char"/>
    <w:basedOn w:val="814"/>
    <w:link w:val="645"/>
    <w:uiPriority w:val="9"/>
    <w:rPr>
      <w:rFonts w:ascii="Arial" w:hAnsi="Arial" w:eastAsia="Arial" w:cs="Arial"/>
      <w:b/>
      <w:bCs/>
      <w:sz w:val="24"/>
      <w:szCs w:val="24"/>
    </w:rPr>
  </w:style>
  <w:style w:type="paragraph" w:styleId="647">
    <w:name w:val="Heading 6"/>
    <w:basedOn w:val="812"/>
    <w:next w:val="812"/>
    <w:link w:val="6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8">
    <w:name w:val="Heading 6 Char"/>
    <w:basedOn w:val="814"/>
    <w:link w:val="647"/>
    <w:uiPriority w:val="9"/>
    <w:rPr>
      <w:rFonts w:ascii="Arial" w:hAnsi="Arial" w:eastAsia="Arial" w:cs="Arial"/>
      <w:b/>
      <w:bCs/>
      <w:sz w:val="22"/>
      <w:szCs w:val="22"/>
    </w:rPr>
  </w:style>
  <w:style w:type="paragraph" w:styleId="649">
    <w:name w:val="Heading 7"/>
    <w:basedOn w:val="812"/>
    <w:next w:val="812"/>
    <w:link w:val="6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0">
    <w:name w:val="Heading 7 Char"/>
    <w:basedOn w:val="814"/>
    <w:link w:val="6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1">
    <w:name w:val="Heading 8"/>
    <w:basedOn w:val="812"/>
    <w:next w:val="812"/>
    <w:link w:val="6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2">
    <w:name w:val="Heading 8 Char"/>
    <w:basedOn w:val="814"/>
    <w:link w:val="651"/>
    <w:uiPriority w:val="9"/>
    <w:rPr>
      <w:rFonts w:ascii="Arial" w:hAnsi="Arial" w:eastAsia="Arial" w:cs="Arial"/>
      <w:i/>
      <w:iCs/>
      <w:sz w:val="22"/>
      <w:szCs w:val="22"/>
    </w:rPr>
  </w:style>
  <w:style w:type="paragraph" w:styleId="653">
    <w:name w:val="Heading 9"/>
    <w:basedOn w:val="812"/>
    <w:next w:val="812"/>
    <w:link w:val="6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4">
    <w:name w:val="Heading 9 Char"/>
    <w:basedOn w:val="814"/>
    <w:link w:val="653"/>
    <w:uiPriority w:val="9"/>
    <w:rPr>
      <w:rFonts w:ascii="Arial" w:hAnsi="Arial" w:eastAsia="Arial" w:cs="Arial"/>
      <w:i/>
      <w:iCs/>
      <w:sz w:val="21"/>
      <w:szCs w:val="21"/>
    </w:rPr>
  </w:style>
  <w:style w:type="paragraph" w:styleId="655">
    <w:name w:val="List Paragraph"/>
    <w:basedOn w:val="812"/>
    <w:uiPriority w:val="34"/>
    <w:qFormat/>
    <w:pPr>
      <w:contextualSpacing/>
      <w:ind w:left="720"/>
    </w:pPr>
  </w:style>
  <w:style w:type="character" w:styleId="656">
    <w:name w:val="Title Char"/>
    <w:basedOn w:val="814"/>
    <w:link w:val="817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character" w:styleId="667">
    <w:name w:val="Caption Char"/>
    <w:basedOn w:val="820"/>
    <w:link w:val="665"/>
    <w:uiPriority w:val="99"/>
  </w:style>
  <w:style w:type="table" w:styleId="668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4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4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widowControl w:val="off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13">
    <w:name w:val="Heading 2"/>
    <w:basedOn w:val="817"/>
    <w:next w:val="818"/>
    <w:qFormat/>
    <w:pPr>
      <w:numPr>
        <w:ilvl w:val="1"/>
        <w:numId w:val="1"/>
      </w:numPr>
      <w:spacing w:before="200"/>
      <w:outlineLvl w:val="1"/>
    </w:pPr>
    <w:rPr>
      <w:sz w:val="32"/>
      <w:szCs w:val="32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Title"/>
    <w:basedOn w:val="812"/>
    <w:next w:val="818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818">
    <w:name w:val="Body Text"/>
    <w:basedOn w:val="812"/>
    <w:pPr>
      <w:spacing w:after="140" w:line="276" w:lineRule="auto"/>
    </w:pPr>
  </w:style>
  <w:style w:type="paragraph" w:styleId="819">
    <w:name w:val="List"/>
    <w:basedOn w:val="818"/>
    <w:rPr>
      <w:rFonts w:cs="Droid Sans Devanagari"/>
    </w:rPr>
  </w:style>
  <w:style w:type="paragraph" w:styleId="820">
    <w:name w:val="Caption"/>
    <w:basedOn w:val="812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821">
    <w:name w:val="index heading"/>
    <w:basedOn w:val="812"/>
    <w:qFormat/>
    <w:pPr>
      <w:suppressLineNumbers/>
    </w:pPr>
    <w:rPr>
      <w:rFonts w:cs="Droid Sans Devanagari"/>
    </w:rPr>
  </w:style>
  <w:style w:type="paragraph" w:styleId="822">
    <w:name w:val="No Spacing"/>
    <w:basedOn w:val="812"/>
    <w:uiPriority w:val="1"/>
    <w:qFormat/>
    <w:pPr>
      <w:spacing w:beforeAutospacing="1" w:afterAutospacing="1"/>
      <w:widowControl/>
    </w:pPr>
    <w:rPr>
      <w:b w:val="0"/>
      <w:bCs w:val="0"/>
      <w:sz w:val="24"/>
      <w:szCs w:val="24"/>
    </w:rPr>
  </w:style>
  <w:style w:type="paragraph" w:styleId="823">
    <w:name w:val="Normal (Web)"/>
    <w:basedOn w:val="812"/>
    <w:uiPriority w:val="99"/>
    <w:semiHidden/>
    <w:unhideWhenUsed/>
    <w:pPr>
      <w:spacing w:before="100" w:beforeAutospacing="1" w:after="100" w:afterAutospacing="1"/>
      <w:widowControl/>
    </w:pPr>
    <w:rPr>
      <w:b w:val="0"/>
      <w:bCs w:val="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ru-RU</dc:language>
  <cp:revision>9</cp:revision>
  <dcterms:created xsi:type="dcterms:W3CDTF">2022-06-09T06:36:00Z</dcterms:created>
  <dcterms:modified xsi:type="dcterms:W3CDTF">2023-06-29T06:17:50Z</dcterms:modified>
</cp:coreProperties>
</file>