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0D8FA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МУНИЦИПАЛЬНОЕ АВТОНОМНОЕ ОБРАЗОВАТЕЛЬНОЕ УЧРЕЖДЕНИЕ «ГИМНАЗИЯ №7»</w:t>
      </w:r>
    </w:p>
    <w:p w14:paraId="22C0AE10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442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555E18" w:rsidRPr="006C683F" w14:paraId="210977AE" w14:textId="77777777" w:rsidTr="00D91D3E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25AFA" w14:textId="1B3D76FA" w:rsidR="00555E18" w:rsidRPr="006C683F" w:rsidRDefault="00555E18" w:rsidP="00A11AA0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РАССМОТРЕНО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 xml:space="preserve">методическим объединением учителей 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иностранных языков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__________ 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 xml:space="preserve"> 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Протокол №1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"__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" 08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202</w:t>
            </w:r>
            <w:r w:rsidR="008C4F45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3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90762" w14:textId="6D95BE2E" w:rsidR="00555E18" w:rsidRPr="006C683F" w:rsidRDefault="00555E18" w:rsidP="00A11AA0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СОГЛАСОВАНО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Заместитель директора по УВР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__________ Костарева М.В.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"30" 08  202</w:t>
            </w:r>
            <w:r w:rsidR="00A11AA0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3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 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CF6EB" w14:textId="77777777" w:rsidR="00555E18" w:rsidRPr="006C683F" w:rsidRDefault="00555E18" w:rsidP="00D91D3E">
            <w:pPr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</w:pP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t>УТВЕРЖДЕНО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Директор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_________ Исхакова Л.Н.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Приказ № 059-08/28-01-02/4-140</w:t>
            </w:r>
            <w:r w:rsidRPr="006C683F">
              <w:rPr>
                <w:rFonts w:ascii="LiberationSerif" w:eastAsia="Times New Roman" w:hAnsi="LiberationSerif"/>
                <w:color w:val="000000"/>
                <w:sz w:val="20"/>
                <w:lang w:eastAsia="ru-RU"/>
              </w:rPr>
              <w:br/>
              <w:t>от "05" 09  2022 г.</w:t>
            </w:r>
          </w:p>
        </w:tc>
      </w:tr>
    </w:tbl>
    <w:p w14:paraId="03410DAE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1B679E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06FFE93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Программа краткосрочного курса</w:t>
      </w:r>
    </w:p>
    <w:p w14:paraId="6385FB7B" w14:textId="522B288A" w:rsidR="00555E18" w:rsidRPr="006C683F" w:rsidRDefault="00957814" w:rsidP="008C4F4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«Китайский язык: основы устной коммуникации»</w:t>
      </w:r>
    </w:p>
    <w:p w14:paraId="260D92BA" w14:textId="56C34DFF" w:rsidR="00555E18" w:rsidRPr="006C683F" w:rsidRDefault="008C4F45" w:rsidP="00555E1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9-10</w:t>
      </w:r>
      <w:r w:rsidR="00555E18" w:rsidRPr="006C683F">
        <w:rPr>
          <w:rFonts w:eastAsia="Times New Roman"/>
          <w:b/>
          <w:sz w:val="28"/>
          <w:szCs w:val="28"/>
        </w:rPr>
        <w:t xml:space="preserve"> класс</w:t>
      </w:r>
    </w:p>
    <w:p w14:paraId="71C29DDE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p w14:paraId="522F459C" w14:textId="77777777" w:rsidR="00555E18" w:rsidRPr="006C683F" w:rsidRDefault="00555E18" w:rsidP="00555E18">
      <w:pPr>
        <w:jc w:val="center"/>
        <w:rPr>
          <w:rFonts w:eastAsia="Times New Roman"/>
          <w:b/>
          <w:sz w:val="28"/>
          <w:szCs w:val="28"/>
        </w:rPr>
      </w:pPr>
    </w:p>
    <w:p w14:paraId="7A8E442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ED9FEF0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Составитель:</w:t>
      </w:r>
    </w:p>
    <w:p w14:paraId="03B5594B" w14:textId="107BF97F" w:rsidR="00555E18" w:rsidRPr="006C683F" w:rsidRDefault="00A11AA0" w:rsidP="00A11AA0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Чугаев</w:t>
      </w:r>
      <w:r w:rsidR="00555E18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Н</w:t>
      </w:r>
      <w:r w:rsidR="00555E18">
        <w:rPr>
          <w:rFonts w:eastAsia="Times New Roman"/>
          <w:b/>
          <w:sz w:val="28"/>
          <w:szCs w:val="28"/>
        </w:rPr>
        <w:t xml:space="preserve">. </w:t>
      </w:r>
      <w:r>
        <w:rPr>
          <w:rFonts w:eastAsia="Times New Roman"/>
          <w:b/>
          <w:sz w:val="28"/>
          <w:szCs w:val="28"/>
        </w:rPr>
        <w:t>В</w:t>
      </w:r>
      <w:r w:rsidR="00555E18">
        <w:rPr>
          <w:rFonts w:eastAsia="Times New Roman"/>
          <w:b/>
          <w:sz w:val="28"/>
          <w:szCs w:val="28"/>
        </w:rPr>
        <w:t>., учитель китайского языка</w:t>
      </w:r>
    </w:p>
    <w:p w14:paraId="5F2F377C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1707474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423048E7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16999B0" w14:textId="34A3AE1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659DCC2" w14:textId="4076A76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2300618D" w14:textId="60AB16D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E9928C7" w14:textId="74BE23D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D730A16" w14:textId="0156D360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AF7B422" w14:textId="0BC66747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574D599" w14:textId="7E33415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F5FBDD8" w14:textId="6702C356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00C9919" w14:textId="2E5A52A3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A21091C" w14:textId="40676577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9AC6E74" w14:textId="47164B61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D56B004" w14:textId="41AB52E2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0CA127AA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B39D19F" w14:textId="22EEB374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3A6735CB" w14:textId="24877F9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7D37A630" w14:textId="5AEF7ED0" w:rsidR="00555E18" w:rsidRDefault="00555E18" w:rsidP="00555E18">
      <w:pPr>
        <w:ind w:right="280"/>
        <w:jc w:val="right"/>
        <w:rPr>
          <w:rFonts w:eastAsia="Times New Roman"/>
          <w:b/>
          <w:sz w:val="28"/>
          <w:szCs w:val="28"/>
        </w:rPr>
      </w:pPr>
    </w:p>
    <w:p w14:paraId="30E0E9AC" w14:textId="77777777" w:rsidR="00555E18" w:rsidRPr="006C683F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542BB50D" w14:textId="1D7B4E1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E70B8EE" w14:textId="657348BE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12BA8967" w14:textId="1935E8DF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44336C2F" w14:textId="02C53074" w:rsidR="00555E18" w:rsidRDefault="00555E18" w:rsidP="00555E18">
      <w:pPr>
        <w:jc w:val="right"/>
        <w:rPr>
          <w:rFonts w:eastAsia="Times New Roman"/>
          <w:b/>
          <w:sz w:val="28"/>
          <w:szCs w:val="28"/>
        </w:rPr>
      </w:pPr>
    </w:p>
    <w:p w14:paraId="61E08F81" w14:textId="7EEE3F00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14F3CC81" w14:textId="67F91ABF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5A83FFD4" w14:textId="77777777" w:rsidR="00D200D6" w:rsidRDefault="00D200D6" w:rsidP="00555E18">
      <w:pPr>
        <w:jc w:val="right"/>
        <w:rPr>
          <w:rFonts w:eastAsia="Times New Roman"/>
          <w:b/>
          <w:sz w:val="28"/>
          <w:szCs w:val="28"/>
        </w:rPr>
      </w:pPr>
    </w:p>
    <w:p w14:paraId="0ABDC5FF" w14:textId="3F714BD8" w:rsidR="00806246" w:rsidRPr="00555E18" w:rsidRDefault="00555E18" w:rsidP="00555E18">
      <w:pPr>
        <w:jc w:val="center"/>
        <w:rPr>
          <w:rFonts w:eastAsia="Times New Roman"/>
          <w:b/>
          <w:sz w:val="28"/>
          <w:szCs w:val="28"/>
        </w:rPr>
      </w:pPr>
      <w:r w:rsidRPr="006C683F">
        <w:rPr>
          <w:rFonts w:eastAsia="Times New Roman"/>
          <w:b/>
          <w:sz w:val="28"/>
          <w:szCs w:val="28"/>
        </w:rPr>
        <w:t>Пермь 2022-2023</w:t>
      </w:r>
    </w:p>
    <w:p w14:paraId="2D61739F" w14:textId="33C76046" w:rsidR="002E1EC1" w:rsidRDefault="0084056C" w:rsidP="0084056C">
      <w:pPr>
        <w:pStyle w:val="a5"/>
        <w:numPr>
          <w:ilvl w:val="0"/>
          <w:numId w:val="1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200D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ЯСНИТЕЛЬНАЯ ЗАПИСКА</w:t>
      </w:r>
    </w:p>
    <w:p w14:paraId="28AFC751" w14:textId="77777777" w:rsidR="00B149B0" w:rsidRDefault="00B149B0" w:rsidP="00B149B0">
      <w:pPr>
        <w:pStyle w:val="a5"/>
        <w:rPr>
          <w:b/>
          <w:sz w:val="24"/>
          <w:szCs w:val="24"/>
        </w:rPr>
      </w:pPr>
    </w:p>
    <w:p w14:paraId="0D19F3B8" w14:textId="24400030" w:rsidR="00555E18" w:rsidRPr="00555E18" w:rsidRDefault="00555E18" w:rsidP="00384BFA">
      <w:pPr>
        <w:jc w:val="both"/>
        <w:rPr>
          <w:b/>
          <w:bCs/>
          <w:sz w:val="24"/>
          <w:szCs w:val="24"/>
        </w:rPr>
      </w:pPr>
      <w:r w:rsidRPr="00555E1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1</w:t>
      </w:r>
      <w:r w:rsidRPr="00555E18">
        <w:rPr>
          <w:b/>
          <w:bCs/>
          <w:sz w:val="24"/>
          <w:szCs w:val="24"/>
        </w:rPr>
        <w:t xml:space="preserve"> Нормативная </w:t>
      </w:r>
      <w:r w:rsidR="0084091B">
        <w:rPr>
          <w:b/>
          <w:bCs/>
          <w:sz w:val="24"/>
          <w:szCs w:val="24"/>
        </w:rPr>
        <w:t>база преподавания краткосрочного курса «</w:t>
      </w:r>
      <w:r w:rsidR="00384BFA" w:rsidRPr="00384BFA">
        <w:rPr>
          <w:b/>
          <w:bCs/>
          <w:sz w:val="24"/>
          <w:szCs w:val="24"/>
        </w:rPr>
        <w:t>Китайский язык: основы устной коммуникации</w:t>
      </w:r>
      <w:r w:rsidR="0084091B">
        <w:rPr>
          <w:b/>
          <w:bCs/>
          <w:sz w:val="24"/>
          <w:szCs w:val="24"/>
        </w:rPr>
        <w:t xml:space="preserve">» </w:t>
      </w:r>
      <w:r w:rsidRPr="00555E18">
        <w:rPr>
          <w:b/>
          <w:bCs/>
          <w:sz w:val="24"/>
          <w:szCs w:val="24"/>
        </w:rPr>
        <w:t xml:space="preserve">составлена на основе: </w:t>
      </w:r>
    </w:p>
    <w:p w14:paraId="37A78228" w14:textId="77777777" w:rsidR="00555E18" w:rsidRPr="00555E18" w:rsidRDefault="00555E18" w:rsidP="00555E1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>1. Федеральный закон от 29.12.2012 г. № 273 – ФЗ "Об образовании в Российской Федерации" с изменениями и дополнениями;</w:t>
      </w:r>
    </w:p>
    <w:p w14:paraId="303907BB" w14:textId="77777777" w:rsidR="00555E18" w:rsidRPr="00555E18" w:rsidRDefault="00555E18" w:rsidP="00555E1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 xml:space="preserve"> 2.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14:paraId="16EA6A8D" w14:textId="77777777" w:rsidR="00555E18" w:rsidRPr="00555E18" w:rsidRDefault="00555E18" w:rsidP="00555E18">
      <w:pPr>
        <w:ind w:left="360"/>
        <w:jc w:val="both"/>
        <w:rPr>
          <w:sz w:val="24"/>
          <w:szCs w:val="24"/>
        </w:rPr>
      </w:pPr>
      <w:r w:rsidRPr="00555E18">
        <w:rPr>
          <w:sz w:val="24"/>
          <w:szCs w:val="24"/>
        </w:rPr>
        <w:t xml:space="preserve">3. Федеральный государственный образовательный стандарт основного общего образования, утвержденный приказом Минобрнауки РФ от 17 декабря 2010 года № 1897 с изменениями и дополнениями; </w:t>
      </w:r>
    </w:p>
    <w:p w14:paraId="7CF6BE72" w14:textId="20F50BE2" w:rsidR="005E73D9" w:rsidRDefault="005E73D9" w:rsidP="00555E18">
      <w:pPr>
        <w:ind w:left="360"/>
        <w:jc w:val="both"/>
        <w:rPr>
          <w:sz w:val="24"/>
          <w:szCs w:val="24"/>
        </w:rPr>
      </w:pPr>
    </w:p>
    <w:p w14:paraId="66CCE4C2" w14:textId="3C843E2C" w:rsidR="005E73D9" w:rsidRDefault="005E73D9" w:rsidP="00BC6BA2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BC6BA2">
        <w:rPr>
          <w:b/>
          <w:bCs/>
          <w:sz w:val="24"/>
          <w:szCs w:val="24"/>
        </w:rPr>
        <w:t xml:space="preserve">Обоснование выбора программы для разработки рабочей программы </w:t>
      </w:r>
    </w:p>
    <w:p w14:paraId="3D7A55DB" w14:textId="3FBC2E26" w:rsidR="001112A5" w:rsidRPr="001112A5" w:rsidRDefault="001112A5" w:rsidP="00384BFA">
      <w:pPr>
        <w:ind w:firstLine="360"/>
        <w:jc w:val="both"/>
        <w:rPr>
          <w:rFonts w:eastAsia="Times New Roman"/>
          <w:b/>
          <w:sz w:val="24"/>
          <w:szCs w:val="24"/>
        </w:rPr>
      </w:pPr>
      <w:r w:rsidRPr="001112A5">
        <w:rPr>
          <w:sz w:val="24"/>
          <w:szCs w:val="24"/>
        </w:rPr>
        <w:t xml:space="preserve">Содержание и структура </w:t>
      </w:r>
      <w:r>
        <w:rPr>
          <w:sz w:val="24"/>
          <w:szCs w:val="24"/>
        </w:rPr>
        <w:t xml:space="preserve">КСК </w:t>
      </w:r>
      <w:r w:rsidR="00384BFA">
        <w:rPr>
          <w:b/>
          <w:bCs/>
          <w:sz w:val="24"/>
          <w:szCs w:val="24"/>
        </w:rPr>
        <w:t>«</w:t>
      </w:r>
      <w:r w:rsidR="00384BFA" w:rsidRPr="00384BFA">
        <w:rPr>
          <w:b/>
          <w:bCs/>
          <w:sz w:val="24"/>
          <w:szCs w:val="24"/>
        </w:rPr>
        <w:t>Китайский язык: основы устной коммуникации</w:t>
      </w:r>
      <w:r w:rsidR="00384BFA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112A5">
        <w:rPr>
          <w:sz w:val="24"/>
          <w:szCs w:val="24"/>
        </w:rPr>
        <w:t>учитывают психолого-педагогические особенности развития детей</w:t>
      </w:r>
      <w:r>
        <w:rPr>
          <w:sz w:val="24"/>
          <w:szCs w:val="24"/>
        </w:rPr>
        <w:t xml:space="preserve"> </w:t>
      </w:r>
      <w:r w:rsidR="00A11AA0">
        <w:rPr>
          <w:sz w:val="24"/>
          <w:szCs w:val="24"/>
        </w:rPr>
        <w:t>9–10</w:t>
      </w:r>
      <w:r>
        <w:rPr>
          <w:sz w:val="24"/>
          <w:szCs w:val="24"/>
        </w:rPr>
        <w:t xml:space="preserve"> классов, когда происходит </w:t>
      </w:r>
      <w:proofErr w:type="gramStart"/>
      <w:r w:rsidR="00A11AA0">
        <w:rPr>
          <w:sz w:val="24"/>
          <w:szCs w:val="24"/>
        </w:rPr>
        <w:t>ребенок</w:t>
      </w:r>
      <w:proofErr w:type="gramEnd"/>
      <w:r w:rsidR="00A11AA0">
        <w:rPr>
          <w:sz w:val="24"/>
          <w:szCs w:val="24"/>
        </w:rPr>
        <w:t xml:space="preserve"> входит в </w:t>
      </w:r>
      <w:proofErr w:type="spellStart"/>
      <w:r w:rsidR="00A11AA0">
        <w:rPr>
          <w:sz w:val="24"/>
          <w:szCs w:val="24"/>
        </w:rPr>
        <w:t>профориентационный</w:t>
      </w:r>
      <w:proofErr w:type="spellEnd"/>
      <w:r w:rsidR="00A11AA0">
        <w:rPr>
          <w:sz w:val="24"/>
          <w:szCs w:val="24"/>
        </w:rPr>
        <w:t xml:space="preserve"> период.</w:t>
      </w:r>
      <w:r w:rsidR="00AA601D">
        <w:rPr>
          <w:sz w:val="24"/>
          <w:szCs w:val="24"/>
        </w:rPr>
        <w:t xml:space="preserve"> </w:t>
      </w:r>
      <w:r w:rsidR="00A11AA0">
        <w:rPr>
          <w:sz w:val="24"/>
          <w:szCs w:val="24"/>
        </w:rPr>
        <w:t>Настоящий</w:t>
      </w:r>
      <w:r w:rsidR="00AA601D">
        <w:rPr>
          <w:sz w:val="24"/>
          <w:szCs w:val="24"/>
        </w:rPr>
        <w:t xml:space="preserve"> курс предполагает </w:t>
      </w:r>
      <w:r w:rsidR="00A11AA0">
        <w:rPr>
          <w:sz w:val="24"/>
          <w:szCs w:val="24"/>
        </w:rPr>
        <w:t>освоение основных навыков восприятия и порождения устной речи, соответс</w:t>
      </w:r>
      <w:r w:rsidR="00A11AA0">
        <w:rPr>
          <w:sz w:val="24"/>
          <w:szCs w:val="24"/>
          <w:lang w:bidi="ar-SY"/>
        </w:rPr>
        <w:t>тв</w:t>
      </w:r>
      <w:r w:rsidR="00A11AA0">
        <w:rPr>
          <w:sz w:val="24"/>
          <w:szCs w:val="24"/>
        </w:rPr>
        <w:t xml:space="preserve">ующее уровню </w:t>
      </w:r>
      <w:r w:rsidR="00A11AA0">
        <w:rPr>
          <w:sz w:val="24"/>
          <w:szCs w:val="24"/>
          <w:lang w:val="de-DE"/>
        </w:rPr>
        <w:t>HSK</w:t>
      </w:r>
      <w:r w:rsidR="00A11AA0" w:rsidRPr="00A11AA0">
        <w:rPr>
          <w:sz w:val="24"/>
          <w:szCs w:val="24"/>
        </w:rPr>
        <w:t xml:space="preserve"> 3-4</w:t>
      </w:r>
      <w:r w:rsidR="00A11AA0">
        <w:rPr>
          <w:sz w:val="24"/>
          <w:szCs w:val="24"/>
        </w:rPr>
        <w:t xml:space="preserve">. </w:t>
      </w:r>
    </w:p>
    <w:p w14:paraId="0E9D6625" w14:textId="47212023" w:rsidR="002E1EC1" w:rsidRDefault="002E1EC1" w:rsidP="005E73D9">
      <w:pPr>
        <w:jc w:val="both"/>
        <w:rPr>
          <w:b/>
          <w:bCs/>
          <w:sz w:val="24"/>
          <w:szCs w:val="24"/>
        </w:rPr>
      </w:pPr>
    </w:p>
    <w:p w14:paraId="5CDAC9B6" w14:textId="1B8F445D" w:rsidR="005E73D9" w:rsidRDefault="005E73D9" w:rsidP="00AA601D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AA601D">
        <w:rPr>
          <w:b/>
          <w:bCs/>
          <w:sz w:val="24"/>
          <w:szCs w:val="24"/>
        </w:rPr>
        <w:t>Общие цели</w:t>
      </w:r>
      <w:r w:rsidR="00D17E20">
        <w:rPr>
          <w:b/>
          <w:bCs/>
          <w:sz w:val="24"/>
          <w:szCs w:val="24"/>
        </w:rPr>
        <w:t xml:space="preserve"> и задачи</w:t>
      </w:r>
      <w:r w:rsidRPr="00AA601D">
        <w:rPr>
          <w:b/>
          <w:bCs/>
          <w:sz w:val="24"/>
          <w:szCs w:val="24"/>
        </w:rPr>
        <w:t xml:space="preserve"> образования</w:t>
      </w:r>
    </w:p>
    <w:p w14:paraId="623E5B88" w14:textId="7DA17872" w:rsidR="00B149B0" w:rsidRPr="00B149B0" w:rsidRDefault="00B149B0" w:rsidP="00384BFA">
      <w:pPr>
        <w:ind w:firstLine="360"/>
        <w:jc w:val="both"/>
        <w:rPr>
          <w:sz w:val="24"/>
          <w:szCs w:val="24"/>
        </w:rPr>
      </w:pPr>
      <w:r w:rsidRPr="00384BFA">
        <w:rPr>
          <w:sz w:val="24"/>
          <w:szCs w:val="24"/>
        </w:rPr>
        <w:t xml:space="preserve">Изучение КСК </w:t>
      </w:r>
      <w:r w:rsidR="00384BFA" w:rsidRPr="00384BFA">
        <w:rPr>
          <w:sz w:val="24"/>
          <w:szCs w:val="24"/>
        </w:rPr>
        <w:t>«Китайский язык: основы устной коммуникации»</w:t>
      </w:r>
      <w:r w:rsidRPr="00B149B0">
        <w:rPr>
          <w:sz w:val="24"/>
          <w:szCs w:val="24"/>
        </w:rPr>
        <w:t xml:space="preserve"> предполагает достижение следующих целей:</w:t>
      </w:r>
    </w:p>
    <w:p w14:paraId="6DFB3F68" w14:textId="77777777" w:rsidR="00B149B0" w:rsidRPr="00806246" w:rsidRDefault="00B149B0" w:rsidP="00D200D6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Личностная.</w:t>
      </w:r>
    </w:p>
    <w:p w14:paraId="5ABC6A85" w14:textId="11A58225" w:rsidR="00B149B0" w:rsidRPr="00806246" w:rsidRDefault="00B149B0" w:rsidP="00A11AA0">
      <w:pPr>
        <w:pStyle w:val="a3"/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Выявление и укрепление природных качеств личности: восприятия (целостности и структурности </w:t>
      </w:r>
      <w:r w:rsidR="00A11AA0">
        <w:rPr>
          <w:sz w:val="24"/>
          <w:szCs w:val="24"/>
        </w:rPr>
        <w:t xml:space="preserve">слухового </w:t>
      </w:r>
      <w:r w:rsidRPr="00806246">
        <w:rPr>
          <w:sz w:val="24"/>
          <w:szCs w:val="24"/>
        </w:rPr>
        <w:t>образа); внимания (концентрации и устойчивости); памяти (</w:t>
      </w:r>
      <w:r w:rsidR="00A11AA0">
        <w:rPr>
          <w:sz w:val="24"/>
          <w:szCs w:val="24"/>
        </w:rPr>
        <w:t>слуховой и</w:t>
      </w:r>
      <w:r w:rsidRPr="00806246">
        <w:rPr>
          <w:sz w:val="24"/>
          <w:szCs w:val="24"/>
        </w:rPr>
        <w:t xml:space="preserve"> </w:t>
      </w:r>
      <w:r w:rsidR="00A11AA0">
        <w:rPr>
          <w:sz w:val="24"/>
          <w:szCs w:val="24"/>
        </w:rPr>
        <w:t>мышечной</w:t>
      </w:r>
      <w:r w:rsidRPr="00806246">
        <w:rPr>
          <w:sz w:val="24"/>
          <w:szCs w:val="24"/>
        </w:rPr>
        <w:t xml:space="preserve">); </w:t>
      </w:r>
      <w:r w:rsidR="00A11AA0">
        <w:rPr>
          <w:sz w:val="24"/>
          <w:szCs w:val="24"/>
        </w:rPr>
        <w:t>дискурсивных навыков</w:t>
      </w:r>
      <w:r w:rsidR="00192777">
        <w:rPr>
          <w:sz w:val="24"/>
          <w:szCs w:val="24"/>
        </w:rPr>
        <w:t xml:space="preserve"> </w:t>
      </w:r>
      <w:r w:rsidRPr="00806246">
        <w:rPr>
          <w:sz w:val="24"/>
          <w:szCs w:val="24"/>
        </w:rPr>
        <w:t>(</w:t>
      </w:r>
      <w:r w:rsidR="00A11AA0">
        <w:rPr>
          <w:sz w:val="24"/>
          <w:szCs w:val="24"/>
        </w:rPr>
        <w:t>слушания и говорения</w:t>
      </w:r>
      <w:r w:rsidRPr="00806246">
        <w:rPr>
          <w:sz w:val="24"/>
          <w:szCs w:val="24"/>
        </w:rPr>
        <w:t>).</w:t>
      </w:r>
    </w:p>
    <w:p w14:paraId="094F6655" w14:textId="77777777" w:rsidR="00B149B0" w:rsidRPr="00806246" w:rsidRDefault="00B149B0" w:rsidP="00192777">
      <w:pPr>
        <w:pStyle w:val="a3"/>
        <w:spacing w:line="360" w:lineRule="auto"/>
        <w:ind w:right="-5" w:firstLine="36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2. Профессиональная.</w:t>
      </w:r>
    </w:p>
    <w:p w14:paraId="46158194" w14:textId="016905B9" w:rsidR="00B149B0" w:rsidRPr="00806246" w:rsidRDefault="00B149B0" w:rsidP="00A11AA0">
      <w:pPr>
        <w:pStyle w:val="a3"/>
        <w:spacing w:line="360" w:lineRule="auto"/>
        <w:ind w:right="-5" w:firstLine="36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Освоение </w:t>
      </w:r>
      <w:r w:rsidR="00A11AA0">
        <w:rPr>
          <w:sz w:val="24"/>
          <w:szCs w:val="24"/>
        </w:rPr>
        <w:t xml:space="preserve">объема иероглифов и их устного представления на уровне </w:t>
      </w:r>
      <w:r w:rsidR="00A11AA0">
        <w:rPr>
          <w:sz w:val="24"/>
          <w:szCs w:val="24"/>
          <w:lang w:val="de-DE"/>
        </w:rPr>
        <w:t>HSK</w:t>
      </w:r>
      <w:r w:rsidR="00A11AA0" w:rsidRPr="00A11AA0">
        <w:rPr>
          <w:sz w:val="24"/>
          <w:szCs w:val="24"/>
        </w:rPr>
        <w:t xml:space="preserve"> 3-4</w:t>
      </w:r>
      <w:r w:rsidR="00A11AA0">
        <w:rPr>
          <w:sz w:val="24"/>
          <w:szCs w:val="24"/>
        </w:rPr>
        <w:t xml:space="preserve"> для подготовки к сдаче </w:t>
      </w:r>
      <w:r w:rsidR="00A11AA0">
        <w:rPr>
          <w:sz w:val="24"/>
          <w:szCs w:val="24"/>
          <w:lang w:val="de-DE"/>
        </w:rPr>
        <w:t>HSKK</w:t>
      </w:r>
      <w:r w:rsidR="00A11AA0">
        <w:rPr>
          <w:sz w:val="24"/>
          <w:szCs w:val="24"/>
        </w:rPr>
        <w:t>-2</w:t>
      </w:r>
      <w:r w:rsidRPr="00806246">
        <w:rPr>
          <w:sz w:val="24"/>
          <w:szCs w:val="24"/>
        </w:rPr>
        <w:t xml:space="preserve">. </w:t>
      </w:r>
    </w:p>
    <w:p w14:paraId="3D653050" w14:textId="77777777" w:rsidR="00B149B0" w:rsidRPr="00B149B0" w:rsidRDefault="00B149B0" w:rsidP="00B149B0">
      <w:pPr>
        <w:jc w:val="both"/>
        <w:rPr>
          <w:b/>
          <w:bCs/>
          <w:sz w:val="24"/>
          <w:szCs w:val="24"/>
        </w:rPr>
      </w:pPr>
    </w:p>
    <w:p w14:paraId="5FE25C2D" w14:textId="4B089551" w:rsidR="00AA601D" w:rsidRDefault="00AA601D" w:rsidP="00384BFA">
      <w:pPr>
        <w:ind w:firstLine="360"/>
        <w:jc w:val="both"/>
        <w:rPr>
          <w:sz w:val="24"/>
          <w:szCs w:val="24"/>
        </w:rPr>
      </w:pPr>
      <w:r w:rsidRPr="00384BFA">
        <w:rPr>
          <w:sz w:val="24"/>
          <w:szCs w:val="24"/>
        </w:rPr>
        <w:t xml:space="preserve">Изучение КСК </w:t>
      </w:r>
      <w:r w:rsidR="00384BFA" w:rsidRPr="00384BFA">
        <w:rPr>
          <w:sz w:val="24"/>
          <w:szCs w:val="24"/>
        </w:rPr>
        <w:t>«Китайский язык: основы устной коммуникации»</w:t>
      </w:r>
      <w:r>
        <w:rPr>
          <w:sz w:val="24"/>
          <w:szCs w:val="24"/>
        </w:rPr>
        <w:t xml:space="preserve"> </w:t>
      </w:r>
      <w:r w:rsidR="00D17E20">
        <w:rPr>
          <w:sz w:val="24"/>
          <w:szCs w:val="24"/>
        </w:rPr>
        <w:t>предполагает достижение следующих задач:</w:t>
      </w:r>
    </w:p>
    <w:p w14:paraId="16B899AE" w14:textId="7EB73007" w:rsidR="00D17E20" w:rsidRPr="00806246" w:rsidRDefault="00D17E20" w:rsidP="00D17E20">
      <w:pPr>
        <w:pStyle w:val="a3"/>
        <w:numPr>
          <w:ilvl w:val="0"/>
          <w:numId w:val="12"/>
        </w:numPr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Обучающие задачи:</w:t>
      </w:r>
    </w:p>
    <w:p w14:paraId="42EC71CA" w14:textId="77777777" w:rsidR="00D17E20" w:rsidRPr="00806246" w:rsidRDefault="00D17E20" w:rsidP="00D17E2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Формировать устойчивый интерес к изучению китайского языка и культуры.</w:t>
      </w:r>
    </w:p>
    <w:p w14:paraId="03D63A76" w14:textId="2C7B6F4F" w:rsidR="00D17E20" w:rsidRPr="00806246" w:rsidRDefault="00D17E20" w:rsidP="00A11AA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Знакомить детей с необходимыми предметами и материалами для заняти</w:t>
      </w:r>
      <w:r w:rsidR="00A11AA0">
        <w:rPr>
          <w:sz w:val="24"/>
          <w:szCs w:val="24"/>
        </w:rPr>
        <w:t>й слушанием и говорением</w:t>
      </w:r>
      <w:r w:rsidRPr="00806246">
        <w:rPr>
          <w:sz w:val="24"/>
          <w:szCs w:val="24"/>
        </w:rPr>
        <w:t xml:space="preserve"> и приемами работы с ними. </w:t>
      </w:r>
    </w:p>
    <w:p w14:paraId="4C8D7FCE" w14:textId="77777777" w:rsidR="00D17E20" w:rsidRPr="00806246" w:rsidRDefault="00D17E20" w:rsidP="00D17E2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проявлять творческий подход к работе.</w:t>
      </w:r>
    </w:p>
    <w:p w14:paraId="6B6CF1DA" w14:textId="77777777" w:rsidR="00D17E20" w:rsidRPr="00806246" w:rsidRDefault="00D17E20" w:rsidP="00D17E2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планировать, предвидеть результат работы и достигать его, при необходимости вносить коррективы в первоначальный замысел.</w:t>
      </w:r>
    </w:p>
    <w:p w14:paraId="4D87273D" w14:textId="77777777" w:rsidR="00D17E20" w:rsidRPr="00806246" w:rsidRDefault="00D17E20" w:rsidP="00D17E20">
      <w:pPr>
        <w:pStyle w:val="a3"/>
        <w:numPr>
          <w:ilvl w:val="0"/>
          <w:numId w:val="4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Учить индивидуальной работе.</w:t>
      </w:r>
    </w:p>
    <w:p w14:paraId="54F9307E" w14:textId="77777777" w:rsidR="00D17E20" w:rsidRPr="00806246" w:rsidRDefault="00D17E20" w:rsidP="00D17E20">
      <w:pPr>
        <w:pStyle w:val="a5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Формировать готовность к практическому использованию китайского языка и участию в различных языковых мероприятиях.</w:t>
      </w:r>
    </w:p>
    <w:p w14:paraId="76C629BC" w14:textId="30A4798F" w:rsidR="00D17E20" w:rsidRPr="00806246" w:rsidRDefault="00D17E20" w:rsidP="00B149B0">
      <w:pPr>
        <w:pStyle w:val="a3"/>
        <w:numPr>
          <w:ilvl w:val="0"/>
          <w:numId w:val="12"/>
        </w:numPr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Развивающие задачи:</w:t>
      </w:r>
    </w:p>
    <w:p w14:paraId="2B3C1AF1" w14:textId="77777777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Расширять кругозор учащихся.</w:t>
      </w:r>
    </w:p>
    <w:p w14:paraId="3BE25CF4" w14:textId="77777777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эмоциональные способности учащихся.</w:t>
      </w:r>
    </w:p>
    <w:p w14:paraId="7614C877" w14:textId="76224418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интеллект и творческие способности учащихся.</w:t>
      </w:r>
    </w:p>
    <w:p w14:paraId="165B768B" w14:textId="77777777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lastRenderedPageBreak/>
        <w:t>Развивать способность к социальному взаимодействию.</w:t>
      </w:r>
    </w:p>
    <w:p w14:paraId="4DDF68F8" w14:textId="77777777" w:rsidR="00D17E20" w:rsidRPr="00806246" w:rsidRDefault="00D17E20" w:rsidP="00D17E20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Развивать способность понимать иной способ поведения, отличный от присущего представителям нашего общества.</w:t>
      </w:r>
    </w:p>
    <w:p w14:paraId="0ECACDF6" w14:textId="77777777" w:rsidR="00D17E20" w:rsidRPr="00806246" w:rsidRDefault="00D17E20" w:rsidP="00D17E20">
      <w:pPr>
        <w:pStyle w:val="a3"/>
        <w:numPr>
          <w:ilvl w:val="0"/>
          <w:numId w:val="5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Активизировать мыслительные процессы.</w:t>
      </w:r>
    </w:p>
    <w:p w14:paraId="154BFE02" w14:textId="62674BD7" w:rsidR="00D17E20" w:rsidRPr="00806246" w:rsidRDefault="00A11AA0" w:rsidP="00A11AA0">
      <w:pPr>
        <w:pStyle w:val="a3"/>
        <w:numPr>
          <w:ilvl w:val="0"/>
          <w:numId w:val="5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Развивать память, логику.</w:t>
      </w:r>
    </w:p>
    <w:p w14:paraId="5C48ACC8" w14:textId="77777777" w:rsidR="00D17E20" w:rsidRPr="00806246" w:rsidRDefault="00D17E20" w:rsidP="00192777">
      <w:pPr>
        <w:pStyle w:val="a3"/>
        <w:spacing w:line="360" w:lineRule="auto"/>
        <w:ind w:right="-5" w:firstLine="708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3. Воспитательные задачи:</w:t>
      </w:r>
    </w:p>
    <w:p w14:paraId="6B1953BD" w14:textId="77777777" w:rsidR="00D17E20" w:rsidRPr="00806246" w:rsidRDefault="00D17E20" w:rsidP="00D17E20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стремление к разумной организации своего свободного времени.</w:t>
      </w:r>
    </w:p>
    <w:p w14:paraId="45AE66C1" w14:textId="77777777" w:rsidR="00D17E20" w:rsidRPr="00806246" w:rsidRDefault="00D17E20" w:rsidP="00D17E20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умение видеть и понимать прекрасное в окружающей действительности.</w:t>
      </w:r>
    </w:p>
    <w:p w14:paraId="4EA8E5EF" w14:textId="77777777" w:rsidR="00D17E20" w:rsidRPr="00806246" w:rsidRDefault="00D17E20" w:rsidP="00D17E20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Воспитывать внимательность, аккуратность, целеустремленность, самодисциплину.</w:t>
      </w:r>
    </w:p>
    <w:p w14:paraId="4089EA46" w14:textId="77777777" w:rsidR="00D17E20" w:rsidRPr="00806246" w:rsidRDefault="00D17E20" w:rsidP="00D17E20">
      <w:pPr>
        <w:pStyle w:val="a3"/>
        <w:numPr>
          <w:ilvl w:val="0"/>
          <w:numId w:val="6"/>
        </w:numPr>
        <w:tabs>
          <w:tab w:val="left" w:pos="280"/>
        </w:tabs>
        <w:spacing w:line="360" w:lineRule="auto"/>
        <w:ind w:right="-5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Обобщать визуальный опыт детей через посещение выставок, участие в конкурсах и мастер-классах.</w:t>
      </w:r>
    </w:p>
    <w:p w14:paraId="6BC97528" w14:textId="77777777" w:rsidR="00D17E20" w:rsidRPr="00AA601D" w:rsidRDefault="00D17E20" w:rsidP="00AA601D">
      <w:pPr>
        <w:jc w:val="both"/>
        <w:rPr>
          <w:sz w:val="24"/>
          <w:szCs w:val="24"/>
        </w:rPr>
      </w:pPr>
    </w:p>
    <w:p w14:paraId="7704407D" w14:textId="77777777" w:rsidR="009D7FEB" w:rsidRPr="002F5E6E" w:rsidRDefault="006B18AF" w:rsidP="009D7FEB">
      <w:pPr>
        <w:pStyle w:val="a5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9D7FEB">
        <w:rPr>
          <w:b/>
          <w:bCs/>
          <w:sz w:val="24"/>
          <w:szCs w:val="24"/>
        </w:rPr>
        <w:t xml:space="preserve">Общая характеристика </w:t>
      </w:r>
      <w:r w:rsidR="00D17E20" w:rsidRPr="009D7FEB">
        <w:rPr>
          <w:b/>
          <w:bCs/>
          <w:sz w:val="24"/>
          <w:szCs w:val="24"/>
        </w:rPr>
        <w:t xml:space="preserve">КСК </w:t>
      </w:r>
      <w:r w:rsidR="009D7FEB">
        <w:rPr>
          <w:b/>
          <w:bCs/>
          <w:sz w:val="24"/>
          <w:szCs w:val="24"/>
        </w:rPr>
        <w:t>«</w:t>
      </w:r>
      <w:r w:rsidR="009D7FEB" w:rsidRPr="00384BFA">
        <w:rPr>
          <w:b/>
          <w:bCs/>
          <w:sz w:val="24"/>
          <w:szCs w:val="24"/>
        </w:rPr>
        <w:t>Китайский язык: основы устной коммуникации</w:t>
      </w:r>
      <w:r w:rsidR="009D7FEB">
        <w:rPr>
          <w:b/>
          <w:bCs/>
          <w:sz w:val="24"/>
          <w:szCs w:val="24"/>
        </w:rPr>
        <w:t>»</w:t>
      </w:r>
    </w:p>
    <w:p w14:paraId="2E140061" w14:textId="31D29754" w:rsidR="00B149B0" w:rsidRPr="009D7FEB" w:rsidRDefault="00B149B0" w:rsidP="009D7FEB">
      <w:pPr>
        <w:pStyle w:val="a5"/>
        <w:ind w:left="360"/>
        <w:jc w:val="both"/>
        <w:rPr>
          <w:b/>
          <w:bCs/>
          <w:sz w:val="24"/>
          <w:szCs w:val="24"/>
        </w:rPr>
      </w:pPr>
    </w:p>
    <w:p w14:paraId="52ADBBFE" w14:textId="5F572EE4" w:rsidR="00384BFA" w:rsidRPr="00B149B0" w:rsidRDefault="00384BFA" w:rsidP="009D7FEB">
      <w:pPr>
        <w:jc w:val="both"/>
        <w:rPr>
          <w:sz w:val="24"/>
          <w:szCs w:val="24"/>
        </w:rPr>
      </w:pPr>
      <w:r w:rsidRPr="009D7FEB">
        <w:rPr>
          <w:sz w:val="24"/>
          <w:szCs w:val="24"/>
        </w:rPr>
        <w:t xml:space="preserve">Программа КСК </w:t>
      </w:r>
      <w:r w:rsidR="009D7FEB" w:rsidRPr="009D7FEB">
        <w:rPr>
          <w:b/>
          <w:bCs/>
          <w:sz w:val="24"/>
          <w:szCs w:val="24"/>
        </w:rPr>
        <w:t>«Китайский язык: основы устной коммуникации»</w:t>
      </w:r>
      <w:r>
        <w:rPr>
          <w:sz w:val="24"/>
          <w:szCs w:val="24"/>
        </w:rPr>
        <w:t xml:space="preserve"> </w:t>
      </w:r>
      <w:r w:rsidR="009D7FEB">
        <w:rPr>
          <w:sz w:val="24"/>
          <w:szCs w:val="24"/>
        </w:rPr>
        <w:t xml:space="preserve">предназначена </w:t>
      </w:r>
      <w:r w:rsidRPr="00B149B0">
        <w:rPr>
          <w:sz w:val="24"/>
          <w:szCs w:val="24"/>
        </w:rPr>
        <w:t>для углубленного овладения китайским языком</w:t>
      </w:r>
      <w:r w:rsidR="009D7FEB">
        <w:rPr>
          <w:sz w:val="24"/>
          <w:szCs w:val="24"/>
        </w:rPr>
        <w:t xml:space="preserve"> в части формирования навыков устного общения – слушания и говорения. Включенные в курс задания составлены в соответст</w:t>
      </w:r>
      <w:r w:rsidR="009D7FEB">
        <w:rPr>
          <w:sz w:val="24"/>
          <w:szCs w:val="24"/>
          <w:lang w:bidi="ar-SY"/>
        </w:rPr>
        <w:t>в</w:t>
      </w:r>
      <w:r w:rsidR="009D7FEB">
        <w:rPr>
          <w:sz w:val="24"/>
          <w:szCs w:val="24"/>
        </w:rPr>
        <w:t xml:space="preserve">ии с экзаменом </w:t>
      </w:r>
      <w:r w:rsidR="009D7FEB">
        <w:rPr>
          <w:sz w:val="24"/>
          <w:szCs w:val="24"/>
          <w:lang w:val="de-DE"/>
        </w:rPr>
        <w:t>HSKK</w:t>
      </w:r>
      <w:r w:rsidR="009D7FEB">
        <w:rPr>
          <w:sz w:val="24"/>
          <w:szCs w:val="24"/>
        </w:rPr>
        <w:t>, разработанным Штаб-квартирой Институтов Конфуция в Пекине и не противоречит</w:t>
      </w:r>
      <w:r w:rsidRPr="00B149B0">
        <w:rPr>
          <w:sz w:val="24"/>
          <w:szCs w:val="24"/>
        </w:rPr>
        <w:t xml:space="preserve"> Учебн</w:t>
      </w:r>
      <w:r w:rsidR="009D7FEB">
        <w:rPr>
          <w:sz w:val="24"/>
          <w:szCs w:val="24"/>
        </w:rPr>
        <w:t>ому</w:t>
      </w:r>
      <w:r w:rsidRPr="00B149B0">
        <w:rPr>
          <w:sz w:val="24"/>
          <w:szCs w:val="24"/>
        </w:rPr>
        <w:t xml:space="preserve"> план</w:t>
      </w:r>
      <w:r w:rsidR="009D7FEB">
        <w:rPr>
          <w:sz w:val="24"/>
          <w:szCs w:val="24"/>
        </w:rPr>
        <w:t>у</w:t>
      </w:r>
      <w:r w:rsidRPr="00B149B0">
        <w:rPr>
          <w:sz w:val="24"/>
          <w:szCs w:val="24"/>
        </w:rPr>
        <w:t xml:space="preserve"> для федеральных государственных общеобразовательных учреждений Министерства обороны Российской Федерации.</w:t>
      </w:r>
    </w:p>
    <w:p w14:paraId="6E11CF5F" w14:textId="6A0A43CB" w:rsidR="00384BFA" w:rsidRPr="00B149B0" w:rsidRDefault="00384BFA" w:rsidP="009D7FEB">
      <w:pPr>
        <w:ind w:firstLine="708"/>
        <w:jc w:val="both"/>
        <w:rPr>
          <w:sz w:val="24"/>
          <w:szCs w:val="24"/>
        </w:rPr>
      </w:pPr>
      <w:r w:rsidRPr="00B149B0">
        <w:rPr>
          <w:sz w:val="24"/>
          <w:szCs w:val="24"/>
        </w:rPr>
        <w:t>В настоящее время</w:t>
      </w:r>
      <w:r w:rsidR="009D7FEB">
        <w:rPr>
          <w:sz w:val="24"/>
          <w:szCs w:val="24"/>
        </w:rPr>
        <w:t xml:space="preserve"> навыки устного общения не менее важны, чем навыки письменной коммуникации. Стандартный школьный курс </w:t>
      </w:r>
      <w:proofErr w:type="gramStart"/>
      <w:r w:rsidR="009D7FEB">
        <w:rPr>
          <w:sz w:val="24"/>
          <w:szCs w:val="24"/>
        </w:rPr>
        <w:t>ориентирован</w:t>
      </w:r>
      <w:proofErr w:type="gramEnd"/>
      <w:r w:rsidR="009D7FEB">
        <w:rPr>
          <w:sz w:val="24"/>
          <w:szCs w:val="24"/>
        </w:rPr>
        <w:t xml:space="preserve"> прежде всего на чтение и перевод, тогда как настоящий курс КСК развивает беглость речи, правильное произношение, интонацию, позволяет запомнить основные разговорные фразы</w:t>
      </w:r>
      <w:r w:rsidRPr="00B149B0">
        <w:rPr>
          <w:sz w:val="24"/>
          <w:szCs w:val="24"/>
        </w:rPr>
        <w:t xml:space="preserve">, </w:t>
      </w:r>
      <w:r w:rsidR="009D7FEB">
        <w:rPr>
          <w:sz w:val="24"/>
          <w:szCs w:val="24"/>
        </w:rPr>
        <w:t xml:space="preserve">необходимые при устном общении. В курсе представлены два типа заданий: описание картины и </w:t>
      </w:r>
      <w:proofErr w:type="gramStart"/>
      <w:r w:rsidR="009D7FEB">
        <w:rPr>
          <w:sz w:val="24"/>
          <w:szCs w:val="24"/>
        </w:rPr>
        <w:t>слушание</w:t>
      </w:r>
      <w:proofErr w:type="gramEnd"/>
      <w:r w:rsidR="009D7FEB">
        <w:rPr>
          <w:sz w:val="24"/>
          <w:szCs w:val="24"/>
        </w:rPr>
        <w:t xml:space="preserve"> и повторение за диктором. Сдача экзамена, помимо всего прочего, мотивирует </w:t>
      </w:r>
      <w:proofErr w:type="spellStart"/>
      <w:r w:rsidR="009D7FEB">
        <w:rPr>
          <w:sz w:val="24"/>
          <w:szCs w:val="24"/>
        </w:rPr>
        <w:t>оучащегося</w:t>
      </w:r>
      <w:proofErr w:type="spellEnd"/>
      <w:r w:rsidR="009D7FEB">
        <w:rPr>
          <w:sz w:val="24"/>
          <w:szCs w:val="24"/>
        </w:rPr>
        <w:t xml:space="preserve"> к более интенсивной подготовке, и таким образом позволяет научиться </w:t>
      </w:r>
      <w:r w:rsidRPr="00B149B0">
        <w:rPr>
          <w:sz w:val="24"/>
          <w:szCs w:val="24"/>
        </w:rPr>
        <w:t>общаться на китайском языке, решать задачи устно</w:t>
      </w:r>
      <w:r w:rsidR="009D7FEB">
        <w:rPr>
          <w:sz w:val="24"/>
          <w:szCs w:val="24"/>
        </w:rPr>
        <w:t>й</w:t>
      </w:r>
      <w:r w:rsidRPr="00B149B0">
        <w:rPr>
          <w:sz w:val="24"/>
          <w:szCs w:val="24"/>
        </w:rPr>
        <w:t xml:space="preserve"> </w:t>
      </w:r>
      <w:r w:rsidR="009D7FEB">
        <w:rPr>
          <w:sz w:val="24"/>
          <w:szCs w:val="24"/>
        </w:rPr>
        <w:t>коммуникации</w:t>
      </w:r>
      <w:r w:rsidRPr="00B149B0">
        <w:rPr>
          <w:sz w:val="24"/>
          <w:szCs w:val="24"/>
        </w:rPr>
        <w:t xml:space="preserve"> в различных сферах жизнедеятельности.  </w:t>
      </w:r>
    </w:p>
    <w:p w14:paraId="3C4D5005" w14:textId="77777777" w:rsidR="00384BFA" w:rsidRPr="00B149B0" w:rsidRDefault="00384BFA" w:rsidP="00384BFA">
      <w:pPr>
        <w:ind w:firstLine="708"/>
        <w:jc w:val="both"/>
        <w:rPr>
          <w:sz w:val="24"/>
          <w:szCs w:val="24"/>
        </w:rPr>
      </w:pPr>
      <w:r w:rsidRPr="00B149B0">
        <w:rPr>
          <w:sz w:val="24"/>
          <w:szCs w:val="24"/>
        </w:rPr>
        <w:t xml:space="preserve">Процессы обновления в сфере обучения иностранным языкам в школе создают ситуацию, в которой обучение китайскому языку необходимо рассматривать в контексте общих проблем, стоящих перед обществом и школьным образованием, с учетом решения задач комплексного подхода к реализации целей обучения – образовательных, развивающих и воспитательных. </w:t>
      </w:r>
    </w:p>
    <w:p w14:paraId="31CE0C0D" w14:textId="77777777" w:rsidR="00384BFA" w:rsidRDefault="00384BFA" w:rsidP="00B149B0">
      <w:pPr>
        <w:jc w:val="both"/>
        <w:rPr>
          <w:b/>
          <w:bCs/>
          <w:sz w:val="24"/>
          <w:szCs w:val="24"/>
        </w:rPr>
      </w:pPr>
    </w:p>
    <w:p w14:paraId="06B364FC" w14:textId="77777777" w:rsidR="006B18AF" w:rsidRPr="00BC6BA2" w:rsidRDefault="006B18AF" w:rsidP="00957814">
      <w:pPr>
        <w:rPr>
          <w:b/>
          <w:bCs/>
          <w:sz w:val="24"/>
          <w:szCs w:val="24"/>
        </w:rPr>
      </w:pPr>
      <w:r w:rsidRPr="00BC6BA2">
        <w:rPr>
          <w:b/>
          <w:bCs/>
          <w:sz w:val="24"/>
          <w:szCs w:val="24"/>
        </w:rPr>
        <w:t xml:space="preserve">1.5 Место учебного предмета «Китайский язык» в учебном плане. </w:t>
      </w:r>
    </w:p>
    <w:p w14:paraId="2B35C75B" w14:textId="191F9912" w:rsidR="006B18AF" w:rsidRDefault="006B18AF" w:rsidP="00384BFA">
      <w:pPr>
        <w:jc w:val="both"/>
        <w:rPr>
          <w:sz w:val="24"/>
          <w:szCs w:val="24"/>
        </w:rPr>
      </w:pPr>
      <w:r w:rsidRPr="00BC6BA2">
        <w:rPr>
          <w:sz w:val="24"/>
          <w:szCs w:val="24"/>
        </w:rPr>
        <w:t>В учебном плане</w:t>
      </w:r>
      <w:r w:rsidRPr="00384BFA">
        <w:rPr>
          <w:sz w:val="24"/>
          <w:szCs w:val="24"/>
        </w:rPr>
        <w:t xml:space="preserve"> МАОУ СОШ Гимназия №7 на изучение </w:t>
      </w:r>
      <w:r w:rsidR="00B149B0" w:rsidRPr="00384BFA">
        <w:rPr>
          <w:sz w:val="24"/>
          <w:szCs w:val="24"/>
        </w:rPr>
        <w:t xml:space="preserve">КСК </w:t>
      </w:r>
      <w:r w:rsidR="00384BFA" w:rsidRPr="00384BFA">
        <w:rPr>
          <w:sz w:val="24"/>
          <w:szCs w:val="24"/>
        </w:rPr>
        <w:t>«Китайский язык: основы устной коммуникации»</w:t>
      </w:r>
      <w:r w:rsidR="00957814">
        <w:rPr>
          <w:sz w:val="24"/>
          <w:szCs w:val="24"/>
        </w:rPr>
        <w:t xml:space="preserve"> в </w:t>
      </w:r>
      <w:r w:rsidR="00B149B0">
        <w:rPr>
          <w:sz w:val="24"/>
          <w:szCs w:val="24"/>
        </w:rPr>
        <w:t>9</w:t>
      </w:r>
      <w:r w:rsidR="00957814">
        <w:rPr>
          <w:sz w:val="24"/>
          <w:szCs w:val="24"/>
        </w:rPr>
        <w:t>–10</w:t>
      </w:r>
      <w:r w:rsidR="00B149B0">
        <w:rPr>
          <w:sz w:val="24"/>
          <w:szCs w:val="24"/>
        </w:rPr>
        <w:t xml:space="preserve"> классах отводится 10 часов.</w:t>
      </w:r>
    </w:p>
    <w:p w14:paraId="02C053D4" w14:textId="77777777" w:rsidR="00B149B0" w:rsidRPr="00BC6BA2" w:rsidRDefault="00B149B0" w:rsidP="00BC6BA2">
      <w:pPr>
        <w:jc w:val="both"/>
        <w:rPr>
          <w:sz w:val="24"/>
          <w:szCs w:val="24"/>
        </w:rPr>
      </w:pPr>
    </w:p>
    <w:p w14:paraId="6D83A1ED" w14:textId="4E56CA29" w:rsidR="006B18AF" w:rsidRDefault="006B18AF" w:rsidP="00BC6BA2">
      <w:pPr>
        <w:jc w:val="both"/>
        <w:rPr>
          <w:b/>
          <w:bCs/>
          <w:sz w:val="24"/>
          <w:szCs w:val="24"/>
        </w:rPr>
      </w:pPr>
    </w:p>
    <w:p w14:paraId="0F0C9255" w14:textId="77777777" w:rsidR="00BC6BA2" w:rsidRPr="0084091B" w:rsidRDefault="00BC6BA2" w:rsidP="00BC6BA2">
      <w:pPr>
        <w:jc w:val="center"/>
        <w:rPr>
          <w:b/>
          <w:bCs/>
          <w:sz w:val="24"/>
          <w:szCs w:val="24"/>
        </w:rPr>
      </w:pPr>
      <w:r w:rsidRPr="0084091B">
        <w:rPr>
          <w:b/>
          <w:bCs/>
          <w:sz w:val="24"/>
          <w:szCs w:val="24"/>
        </w:rPr>
        <w:t>2. СОДЕРЖАНИЕ УЧЕБНОГО ПРЕДМЕТА «КИТАЙСКИЙ ЯЗЫК»</w:t>
      </w:r>
    </w:p>
    <w:p w14:paraId="72966779" w14:textId="77777777" w:rsidR="00BC6BA2" w:rsidRPr="00BC6BA2" w:rsidRDefault="00BC6BA2" w:rsidP="00BC6BA2">
      <w:pPr>
        <w:jc w:val="both"/>
        <w:rPr>
          <w:b/>
          <w:bCs/>
          <w:sz w:val="24"/>
          <w:szCs w:val="24"/>
        </w:rPr>
      </w:pPr>
    </w:p>
    <w:p w14:paraId="26C7EB7D" w14:textId="514DAF47" w:rsidR="007808B0" w:rsidRDefault="007808B0" w:rsidP="007808B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Pr="007808B0">
        <w:rPr>
          <w:b/>
          <w:bCs/>
          <w:sz w:val="24"/>
          <w:szCs w:val="24"/>
        </w:rPr>
        <w:t xml:space="preserve">Разделы учебной программы </w:t>
      </w:r>
    </w:p>
    <w:p w14:paraId="303EEA98" w14:textId="7C63BBC9" w:rsidR="00690697" w:rsidRDefault="00690697" w:rsidP="00384BFA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 к</w:t>
      </w:r>
      <w:r w:rsidR="0084091B">
        <w:rPr>
          <w:sz w:val="24"/>
          <w:szCs w:val="24"/>
        </w:rPr>
        <w:t xml:space="preserve">урс </w:t>
      </w:r>
      <w:r w:rsidR="00957814">
        <w:rPr>
          <w:sz w:val="24"/>
          <w:szCs w:val="24"/>
        </w:rPr>
        <w:t xml:space="preserve">«Китайский язык: основы устной коммуникации» </w:t>
      </w:r>
      <w:r w:rsidRPr="00806246">
        <w:rPr>
          <w:sz w:val="24"/>
          <w:szCs w:val="24"/>
        </w:rPr>
        <w:t xml:space="preserve">включены следующие </w:t>
      </w:r>
      <w:r w:rsidR="00384BFA">
        <w:rPr>
          <w:sz w:val="24"/>
          <w:szCs w:val="24"/>
        </w:rPr>
        <w:t>блоки</w:t>
      </w:r>
      <w:r w:rsidR="00A15451" w:rsidRPr="00A15451">
        <w:rPr>
          <w:sz w:val="24"/>
          <w:szCs w:val="24"/>
        </w:rPr>
        <w:t xml:space="preserve"> </w:t>
      </w:r>
      <w:r w:rsidR="00A15451">
        <w:rPr>
          <w:sz w:val="24"/>
          <w:szCs w:val="24"/>
          <w:lang w:bidi="ar-SY"/>
        </w:rPr>
        <w:t xml:space="preserve">в соответствии с содержанием </w:t>
      </w:r>
      <w:r w:rsidR="00A15451">
        <w:rPr>
          <w:sz w:val="24"/>
          <w:szCs w:val="24"/>
        </w:rPr>
        <w:t xml:space="preserve">учебника </w:t>
      </w:r>
      <w:r w:rsidR="00A15451" w:rsidRPr="00A15451">
        <w:rPr>
          <w:sz w:val="24"/>
          <w:szCs w:val="24"/>
        </w:rPr>
        <w:t>速成强化教程</w:t>
      </w:r>
      <w:r w:rsidR="00A15451" w:rsidRPr="00A15451">
        <w:rPr>
          <w:sz w:val="24"/>
          <w:szCs w:val="24"/>
        </w:rPr>
        <w:t xml:space="preserve"> </w:t>
      </w:r>
      <w:r w:rsidR="00A15451" w:rsidRPr="00A15451">
        <w:rPr>
          <w:sz w:val="24"/>
          <w:szCs w:val="24"/>
        </w:rPr>
        <w:t>口试</w:t>
      </w:r>
      <w:r w:rsidR="00A15451" w:rsidRPr="00A15451">
        <w:rPr>
          <w:sz w:val="24"/>
          <w:szCs w:val="24"/>
        </w:rPr>
        <w:t xml:space="preserve"> (</w:t>
      </w:r>
      <w:r w:rsidR="00A15451" w:rsidRPr="00A15451">
        <w:rPr>
          <w:sz w:val="24"/>
          <w:szCs w:val="24"/>
        </w:rPr>
        <w:t>中级</w:t>
      </w:r>
      <w:r w:rsidR="00A15451" w:rsidRPr="00A15451">
        <w:rPr>
          <w:sz w:val="24"/>
          <w:szCs w:val="24"/>
        </w:rPr>
        <w:t xml:space="preserve">) </w:t>
      </w:r>
      <w:proofErr w:type="spellStart"/>
      <w:r w:rsidR="00A15451" w:rsidRPr="00A15451">
        <w:rPr>
          <w:sz w:val="24"/>
          <w:szCs w:val="24"/>
        </w:rPr>
        <w:t>Beijing</w:t>
      </w:r>
      <w:proofErr w:type="spellEnd"/>
      <w:r w:rsidR="00A15451" w:rsidRPr="00A15451">
        <w:rPr>
          <w:sz w:val="24"/>
          <w:szCs w:val="24"/>
        </w:rPr>
        <w:t xml:space="preserve">: </w:t>
      </w:r>
      <w:proofErr w:type="spellStart"/>
      <w:r w:rsidR="00A15451" w:rsidRPr="00A15451">
        <w:rPr>
          <w:sz w:val="24"/>
          <w:szCs w:val="24"/>
        </w:rPr>
        <w:t>Beijing</w:t>
      </w:r>
      <w:proofErr w:type="spellEnd"/>
      <w:r w:rsidR="00A15451" w:rsidRPr="00A15451">
        <w:rPr>
          <w:sz w:val="24"/>
          <w:szCs w:val="24"/>
        </w:rPr>
        <w:t xml:space="preserve"> </w:t>
      </w:r>
      <w:proofErr w:type="spellStart"/>
      <w:r w:rsidR="00A15451" w:rsidRPr="00A15451">
        <w:rPr>
          <w:sz w:val="24"/>
          <w:szCs w:val="24"/>
        </w:rPr>
        <w:t>language</w:t>
      </w:r>
      <w:proofErr w:type="spellEnd"/>
      <w:r w:rsidR="00A15451" w:rsidRPr="00A15451">
        <w:rPr>
          <w:sz w:val="24"/>
          <w:szCs w:val="24"/>
        </w:rPr>
        <w:t xml:space="preserve"> </w:t>
      </w:r>
      <w:proofErr w:type="spellStart"/>
      <w:r w:rsidR="00A15451" w:rsidRPr="00A15451">
        <w:rPr>
          <w:sz w:val="24"/>
          <w:szCs w:val="24"/>
        </w:rPr>
        <w:t>and</w:t>
      </w:r>
      <w:proofErr w:type="spellEnd"/>
      <w:r w:rsidR="00A15451" w:rsidRPr="00A15451">
        <w:rPr>
          <w:sz w:val="24"/>
          <w:szCs w:val="24"/>
        </w:rPr>
        <w:t xml:space="preserve"> </w:t>
      </w:r>
      <w:proofErr w:type="spellStart"/>
      <w:r w:rsidR="00A15451" w:rsidRPr="00A15451">
        <w:rPr>
          <w:sz w:val="24"/>
          <w:szCs w:val="24"/>
        </w:rPr>
        <w:t>culture</w:t>
      </w:r>
      <w:proofErr w:type="spellEnd"/>
      <w:r w:rsidR="00A15451" w:rsidRPr="00A15451">
        <w:rPr>
          <w:sz w:val="24"/>
          <w:szCs w:val="24"/>
        </w:rPr>
        <w:t xml:space="preserve"> </w:t>
      </w:r>
      <w:proofErr w:type="spellStart"/>
      <w:r w:rsidR="00A15451" w:rsidRPr="00A15451">
        <w:rPr>
          <w:sz w:val="24"/>
          <w:szCs w:val="24"/>
        </w:rPr>
        <w:t>university</w:t>
      </w:r>
      <w:proofErr w:type="spellEnd"/>
      <w:r w:rsidR="00A15451" w:rsidRPr="00A15451">
        <w:rPr>
          <w:sz w:val="24"/>
          <w:szCs w:val="24"/>
        </w:rPr>
        <w:t xml:space="preserve"> </w:t>
      </w:r>
      <w:proofErr w:type="spellStart"/>
      <w:r w:rsidR="00A15451" w:rsidRPr="00A15451">
        <w:rPr>
          <w:sz w:val="24"/>
          <w:szCs w:val="24"/>
        </w:rPr>
        <w:t>press</w:t>
      </w:r>
      <w:proofErr w:type="spellEnd"/>
      <w:r w:rsidR="00A15451" w:rsidRPr="00A15451">
        <w:rPr>
          <w:sz w:val="24"/>
          <w:szCs w:val="24"/>
        </w:rPr>
        <w:t>, 2014</w:t>
      </w:r>
      <w:r w:rsidRPr="00806246">
        <w:rPr>
          <w:sz w:val="24"/>
          <w:szCs w:val="24"/>
        </w:rPr>
        <w:t xml:space="preserve">: </w:t>
      </w:r>
    </w:p>
    <w:p w14:paraId="3BFF29A5" w14:textId="1D1F503F" w:rsidR="00384BFA" w:rsidRPr="00384BFA" w:rsidRDefault="00384BFA" w:rsidP="00384BF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Структура экзамена </w:t>
      </w:r>
      <w:r>
        <w:rPr>
          <w:sz w:val="24"/>
          <w:szCs w:val="24"/>
          <w:lang w:val="de-DE"/>
        </w:rPr>
        <w:t>HSKK</w:t>
      </w:r>
      <w:r>
        <w:rPr>
          <w:sz w:val="24"/>
          <w:szCs w:val="24"/>
        </w:rPr>
        <w:t>;</w:t>
      </w:r>
    </w:p>
    <w:p w14:paraId="1CD3EE2A" w14:textId="5556351C" w:rsidR="00384BFA" w:rsidRDefault="00384BFA" w:rsidP="00384BFA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 w:rsidRPr="00384BFA">
        <w:rPr>
          <w:sz w:val="24"/>
          <w:szCs w:val="24"/>
        </w:rPr>
        <w:t xml:space="preserve">- </w:t>
      </w:r>
      <w:r>
        <w:rPr>
          <w:sz w:val="24"/>
          <w:szCs w:val="24"/>
          <w:lang w:bidi="ar-SY"/>
        </w:rPr>
        <w:t>Пробное тестирование;</w:t>
      </w:r>
    </w:p>
    <w:p w14:paraId="26ABEC68" w14:textId="2C4F75CD" w:rsidR="00384BFA" w:rsidRDefault="00384BFA" w:rsidP="00384BFA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>- Тренировочные упражнения на говорение;</w:t>
      </w:r>
    </w:p>
    <w:p w14:paraId="383A652C" w14:textId="34D3583E" w:rsidR="00384BFA" w:rsidRDefault="00384BFA" w:rsidP="00384BFA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>- Тренировочные упражнения на описание картины;</w:t>
      </w:r>
    </w:p>
    <w:p w14:paraId="58A5D33C" w14:textId="2314EF1B" w:rsidR="00384BFA" w:rsidRPr="00384BFA" w:rsidRDefault="00384BFA" w:rsidP="00384BFA">
      <w:pPr>
        <w:spacing w:line="360" w:lineRule="auto"/>
        <w:ind w:firstLine="680"/>
        <w:jc w:val="both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>- Основные грамматические сведения.</w:t>
      </w:r>
    </w:p>
    <w:p w14:paraId="78BA97D1" w14:textId="01613019" w:rsidR="00690697" w:rsidRPr="00806246" w:rsidRDefault="00690697" w:rsidP="00384BFA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lastRenderedPageBreak/>
        <w:t xml:space="preserve">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сложности </w:t>
      </w:r>
      <w:r w:rsidR="00384BFA">
        <w:rPr>
          <w:sz w:val="24"/>
          <w:szCs w:val="24"/>
        </w:rPr>
        <w:t>текстов.</w:t>
      </w:r>
    </w:p>
    <w:p w14:paraId="295F1B86" w14:textId="77777777" w:rsidR="00690697" w:rsidRPr="00806246" w:rsidRDefault="00690697" w:rsidP="00690697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Основные положения программы, последовательность разделов и их содержание остаются для обучаемых всех возрастных групп одинаковыми, изменяется степень сложности выполнения задания.</w:t>
      </w:r>
    </w:p>
    <w:p w14:paraId="2BDC247B" w14:textId="77777777" w:rsidR="00690697" w:rsidRPr="00806246" w:rsidRDefault="00690697" w:rsidP="00384BFA">
      <w:pPr>
        <w:spacing w:line="360" w:lineRule="auto"/>
        <w:ind w:firstLine="680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Отличительные особенности образовательной программы работы кружка:  </w:t>
      </w:r>
    </w:p>
    <w:p w14:paraId="37704598" w14:textId="77777777" w:rsidR="00690697" w:rsidRPr="00806246" w:rsidRDefault="00690697" w:rsidP="00690697">
      <w:pPr>
        <w:numPr>
          <w:ilvl w:val="0"/>
          <w:numId w:val="1"/>
        </w:numPr>
        <w:tabs>
          <w:tab w:val="left" w:pos="28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Тематический принцип планирования учебного материала</w:t>
      </w:r>
    </w:p>
    <w:p w14:paraId="692AB9EC" w14:textId="77777777" w:rsidR="00690697" w:rsidRPr="00806246" w:rsidRDefault="00690697" w:rsidP="00690697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>В соответствии с каждой темой разработана теоретическая часть и набор творческих заданий которые варьируются в зависимости от особенности того или иного письменного прибора (карандаш, ручка, кисть).</w:t>
      </w:r>
    </w:p>
    <w:p w14:paraId="272B8D8B" w14:textId="77777777" w:rsidR="00690697" w:rsidRPr="00806246" w:rsidRDefault="00690697" w:rsidP="00690697">
      <w:pPr>
        <w:numPr>
          <w:ilvl w:val="0"/>
          <w:numId w:val="1"/>
        </w:numPr>
        <w:tabs>
          <w:tab w:val="left" w:pos="280"/>
        </w:tabs>
        <w:autoSpaceDE/>
        <w:autoSpaceDN/>
        <w:spacing w:line="360" w:lineRule="auto"/>
        <w:jc w:val="both"/>
        <w:rPr>
          <w:spacing w:val="-13"/>
          <w:w w:val="110"/>
          <w:sz w:val="24"/>
          <w:szCs w:val="24"/>
        </w:rPr>
      </w:pPr>
      <w:r w:rsidRPr="00806246">
        <w:rPr>
          <w:spacing w:val="-13"/>
          <w:w w:val="110"/>
          <w:sz w:val="24"/>
          <w:szCs w:val="24"/>
        </w:rPr>
        <w:t>Дифференциация процесса обучения</w:t>
      </w:r>
    </w:p>
    <w:p w14:paraId="4CE1DC2C" w14:textId="77777777" w:rsidR="00690697" w:rsidRPr="00806246" w:rsidRDefault="00690697" w:rsidP="00690697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При </w:t>
      </w:r>
      <w:r w:rsidRPr="00806246">
        <w:rPr>
          <w:spacing w:val="-10"/>
          <w:w w:val="106"/>
          <w:sz w:val="24"/>
          <w:szCs w:val="24"/>
        </w:rPr>
        <w:t xml:space="preserve">организации </w:t>
      </w:r>
      <w:r w:rsidRPr="00806246">
        <w:rPr>
          <w:spacing w:val="-14"/>
          <w:w w:val="106"/>
          <w:sz w:val="24"/>
          <w:szCs w:val="24"/>
        </w:rPr>
        <w:t>учебного процесса учитываются индивидуаль</w:t>
      </w:r>
      <w:r w:rsidRPr="00806246">
        <w:rPr>
          <w:spacing w:val="-14"/>
          <w:w w:val="106"/>
          <w:sz w:val="24"/>
          <w:szCs w:val="24"/>
        </w:rPr>
        <w:softHyphen/>
        <w:t>но-типологические особенности личности (способности, ин</w:t>
      </w:r>
      <w:r w:rsidRPr="00806246">
        <w:rPr>
          <w:spacing w:val="-14"/>
          <w:w w:val="106"/>
          <w:sz w:val="24"/>
          <w:szCs w:val="24"/>
        </w:rPr>
        <w:softHyphen/>
      </w:r>
      <w:r w:rsidRPr="00806246">
        <w:rPr>
          <w:w w:val="106"/>
          <w:sz w:val="24"/>
          <w:szCs w:val="24"/>
        </w:rPr>
        <w:t>тересы, склонности, особенности интеллектуальной</w:t>
      </w:r>
      <w:r w:rsidRPr="00806246">
        <w:rPr>
          <w:spacing w:val="-14"/>
          <w:w w:val="106"/>
          <w:sz w:val="24"/>
          <w:szCs w:val="24"/>
        </w:rPr>
        <w:t xml:space="preserve"> </w:t>
      </w:r>
      <w:r w:rsidRPr="00806246">
        <w:rPr>
          <w:spacing w:val="-11"/>
          <w:w w:val="106"/>
          <w:sz w:val="24"/>
          <w:szCs w:val="24"/>
        </w:rPr>
        <w:t>деятельности, возраст и физиологическое развитие обучаемых).</w:t>
      </w:r>
    </w:p>
    <w:p w14:paraId="1BC94212" w14:textId="3FC1DF05" w:rsidR="00690697" w:rsidRPr="00806246" w:rsidRDefault="00690697" w:rsidP="00384BFA">
      <w:pPr>
        <w:tabs>
          <w:tab w:val="left" w:pos="28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 xml:space="preserve">В </w:t>
      </w:r>
      <w:r w:rsidR="00384BFA">
        <w:rPr>
          <w:sz w:val="24"/>
          <w:szCs w:val="24"/>
        </w:rPr>
        <w:t xml:space="preserve">ходе курса проводятся лекционные и </w:t>
      </w:r>
      <w:r w:rsidRPr="00806246">
        <w:rPr>
          <w:sz w:val="24"/>
          <w:szCs w:val="24"/>
        </w:rPr>
        <w:t xml:space="preserve">практические </w:t>
      </w:r>
      <w:r w:rsidR="00384BFA">
        <w:rPr>
          <w:sz w:val="24"/>
          <w:szCs w:val="24"/>
        </w:rPr>
        <w:t>занятия</w:t>
      </w:r>
      <w:r w:rsidRPr="00806246">
        <w:rPr>
          <w:sz w:val="24"/>
          <w:szCs w:val="24"/>
        </w:rPr>
        <w:t xml:space="preserve">.  Теоретическая часть даётся в форме </w:t>
      </w:r>
      <w:r w:rsidR="00384BFA">
        <w:rPr>
          <w:sz w:val="24"/>
          <w:szCs w:val="24"/>
        </w:rPr>
        <w:t>лекций</w:t>
      </w:r>
      <w:r w:rsidRPr="00806246">
        <w:rPr>
          <w:sz w:val="24"/>
          <w:szCs w:val="24"/>
        </w:rPr>
        <w:t xml:space="preserve"> и подкрепляется практическим освоением темы. Практические занятия включают в себя </w:t>
      </w:r>
      <w:r w:rsidR="00384BFA">
        <w:rPr>
          <w:sz w:val="24"/>
          <w:szCs w:val="24"/>
        </w:rPr>
        <w:t xml:space="preserve">отработку пройденного материала по учебнику и </w:t>
      </w:r>
      <w:proofErr w:type="spellStart"/>
      <w:r w:rsidR="00384BFA">
        <w:rPr>
          <w:sz w:val="24"/>
          <w:szCs w:val="24"/>
        </w:rPr>
        <w:t>аудиоприложению</w:t>
      </w:r>
      <w:proofErr w:type="spellEnd"/>
      <w:r w:rsidR="00384BFA">
        <w:rPr>
          <w:sz w:val="24"/>
          <w:szCs w:val="24"/>
        </w:rPr>
        <w:t>.</w:t>
      </w:r>
    </w:p>
    <w:p w14:paraId="12F86BEE" w14:textId="73756A83" w:rsidR="00690697" w:rsidRPr="00806246" w:rsidRDefault="00690697" w:rsidP="00384BFA">
      <w:pPr>
        <w:pStyle w:val="a3"/>
        <w:tabs>
          <w:tab w:val="left" w:pos="280"/>
        </w:tabs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ab/>
        <w:t xml:space="preserve">Уровень приобретенных знаний, умений и навыков учащихся выявляется путем </w:t>
      </w:r>
      <w:r w:rsidR="00384BFA">
        <w:rPr>
          <w:sz w:val="24"/>
          <w:szCs w:val="24"/>
        </w:rPr>
        <w:t>тестирования</w:t>
      </w:r>
      <w:r w:rsidRPr="00806246">
        <w:rPr>
          <w:sz w:val="24"/>
          <w:szCs w:val="24"/>
        </w:rPr>
        <w:t>. Критериями успешности является результативность</w:t>
      </w:r>
      <w:r w:rsidR="00384BFA">
        <w:rPr>
          <w:sz w:val="24"/>
          <w:szCs w:val="24"/>
        </w:rPr>
        <w:t xml:space="preserve"> освоения курса</w:t>
      </w:r>
      <w:r w:rsidRPr="00806246">
        <w:rPr>
          <w:sz w:val="24"/>
          <w:szCs w:val="24"/>
        </w:rPr>
        <w:t>.</w:t>
      </w:r>
    </w:p>
    <w:p w14:paraId="2C4A0F6F" w14:textId="77777777" w:rsidR="00690697" w:rsidRPr="007808B0" w:rsidRDefault="00690697" w:rsidP="007808B0">
      <w:pPr>
        <w:jc w:val="both"/>
        <w:rPr>
          <w:b/>
          <w:bCs/>
          <w:sz w:val="24"/>
          <w:szCs w:val="24"/>
        </w:rPr>
      </w:pPr>
    </w:p>
    <w:p w14:paraId="442690A4" w14:textId="118FE138" w:rsidR="007808B0" w:rsidRDefault="007808B0" w:rsidP="002F5E6E">
      <w:pPr>
        <w:spacing w:line="360" w:lineRule="auto"/>
        <w:jc w:val="both"/>
        <w:rPr>
          <w:b/>
          <w:bCs/>
          <w:sz w:val="24"/>
          <w:szCs w:val="24"/>
        </w:rPr>
      </w:pPr>
      <w:r w:rsidRPr="007808B0">
        <w:rPr>
          <w:b/>
          <w:bCs/>
          <w:sz w:val="24"/>
          <w:szCs w:val="24"/>
        </w:rPr>
        <w:t>2.2 Достижение предметных результатов</w:t>
      </w:r>
    </w:p>
    <w:p w14:paraId="57BFCFF3" w14:textId="7FE83341" w:rsidR="00690697" w:rsidRDefault="00690697" w:rsidP="004E11BD">
      <w:pPr>
        <w:spacing w:line="360" w:lineRule="auto"/>
        <w:ind w:firstLine="708"/>
        <w:jc w:val="both"/>
        <w:rPr>
          <w:sz w:val="24"/>
          <w:szCs w:val="24"/>
        </w:rPr>
      </w:pPr>
      <w:r w:rsidRPr="00690697">
        <w:rPr>
          <w:sz w:val="24"/>
          <w:szCs w:val="24"/>
        </w:rPr>
        <w:t xml:space="preserve">При успешном освоении курса </w:t>
      </w:r>
      <w:r w:rsidR="004E11BD" w:rsidRPr="00384BFA">
        <w:rPr>
          <w:sz w:val="24"/>
          <w:szCs w:val="24"/>
        </w:rPr>
        <w:t>«Китайский язык: основы устной коммуникации»</w:t>
      </w:r>
      <w:r w:rsidR="004E11BD" w:rsidRPr="00B149B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учащиеся должны:</w:t>
      </w:r>
    </w:p>
    <w:p w14:paraId="69FC56F3" w14:textId="20A7CCB2" w:rsidR="00690697" w:rsidRDefault="00690697" w:rsidP="00384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84BFA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получить базовые представления о</w:t>
      </w:r>
      <w:r w:rsidR="00384BFA">
        <w:rPr>
          <w:sz w:val="24"/>
          <w:szCs w:val="24"/>
        </w:rPr>
        <w:t xml:space="preserve"> китайской грамматике</w:t>
      </w:r>
      <w:r w:rsidR="002F5E6E">
        <w:rPr>
          <w:sz w:val="24"/>
          <w:szCs w:val="24"/>
        </w:rPr>
        <w:t>;</w:t>
      </w:r>
    </w:p>
    <w:p w14:paraId="259897D9" w14:textId="44462D41" w:rsidR="00690697" w:rsidRDefault="00690697" w:rsidP="009D7F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D7FEB">
        <w:rPr>
          <w:sz w:val="24"/>
          <w:szCs w:val="24"/>
        </w:rPr>
        <w:t xml:space="preserve"> научиться слышать и повторять китайские фразы за диктором в темпе естественной речи;</w:t>
      </w:r>
    </w:p>
    <w:p w14:paraId="74B0D24C" w14:textId="6EBAA863" w:rsidR="00690697" w:rsidRDefault="009D7FEB" w:rsidP="009D7F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научиться описывать типичные жизненные ситуации, используя правильную грамматику и богатый словарный запас.</w:t>
      </w:r>
    </w:p>
    <w:p w14:paraId="2EC5C32C" w14:textId="77777777" w:rsidR="00690697" w:rsidRPr="00690697" w:rsidRDefault="00690697" w:rsidP="002F5E6E">
      <w:pPr>
        <w:spacing w:line="360" w:lineRule="auto"/>
        <w:jc w:val="both"/>
        <w:rPr>
          <w:sz w:val="24"/>
          <w:szCs w:val="24"/>
        </w:rPr>
      </w:pPr>
    </w:p>
    <w:p w14:paraId="50C50FA4" w14:textId="73DD4B85" w:rsidR="007808B0" w:rsidRDefault="007808B0" w:rsidP="002F5E6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</w:t>
      </w:r>
      <w:r w:rsidRPr="00403546">
        <w:rPr>
          <w:b/>
          <w:bCs/>
          <w:sz w:val="24"/>
          <w:szCs w:val="24"/>
        </w:rPr>
        <w:t xml:space="preserve"> Система оценки планируемых результатов </w:t>
      </w:r>
    </w:p>
    <w:p w14:paraId="0BA713AC" w14:textId="2A7BE0F6" w:rsidR="00690697" w:rsidRDefault="00690697" w:rsidP="009D7FEB">
      <w:pPr>
        <w:spacing w:line="360" w:lineRule="auto"/>
        <w:ind w:firstLine="708"/>
        <w:jc w:val="both"/>
        <w:rPr>
          <w:sz w:val="24"/>
          <w:szCs w:val="24"/>
        </w:rPr>
      </w:pPr>
      <w:r w:rsidRPr="00777A81">
        <w:rPr>
          <w:sz w:val="24"/>
          <w:szCs w:val="24"/>
        </w:rPr>
        <w:t xml:space="preserve">Оценки не выставляются. Показателем успешности освоения курса является </w:t>
      </w:r>
      <w:r w:rsidR="009D7FEB">
        <w:rPr>
          <w:sz w:val="24"/>
          <w:szCs w:val="24"/>
        </w:rPr>
        <w:t>итоговое тестирование</w:t>
      </w:r>
    </w:p>
    <w:p w14:paraId="038134D2" w14:textId="0ED40F9E" w:rsidR="00D200D6" w:rsidRDefault="00D200D6" w:rsidP="002F5E6E">
      <w:pPr>
        <w:spacing w:line="360" w:lineRule="auto"/>
        <w:jc w:val="both"/>
        <w:rPr>
          <w:sz w:val="24"/>
          <w:szCs w:val="24"/>
        </w:rPr>
      </w:pPr>
    </w:p>
    <w:p w14:paraId="7867E421" w14:textId="2B8CBCA0" w:rsidR="00D200D6" w:rsidRDefault="00D200D6" w:rsidP="002F5E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успешном освоении курса учащиеся должны</w:t>
      </w:r>
      <w:r w:rsidR="0084091B">
        <w:rPr>
          <w:sz w:val="24"/>
          <w:szCs w:val="24"/>
        </w:rPr>
        <w:t xml:space="preserve"> знать</w:t>
      </w:r>
      <w:r>
        <w:rPr>
          <w:sz w:val="24"/>
          <w:szCs w:val="24"/>
        </w:rPr>
        <w:t>:</w:t>
      </w:r>
    </w:p>
    <w:p w14:paraId="634642CE" w14:textId="27AB6C81" w:rsidR="009D7FEB" w:rsidRDefault="009D7FEB" w:rsidP="009D7F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базовые сведения о китайской грамматике;</w:t>
      </w:r>
    </w:p>
    <w:p w14:paraId="2667C39D" w14:textId="48D19871" w:rsidR="00D200D6" w:rsidRPr="0084091B" w:rsidRDefault="0084091B" w:rsidP="002F5E6E">
      <w:pPr>
        <w:spacing w:line="360" w:lineRule="auto"/>
        <w:jc w:val="both"/>
        <w:rPr>
          <w:sz w:val="24"/>
          <w:szCs w:val="24"/>
        </w:rPr>
      </w:pPr>
      <w:r w:rsidRPr="0084091B">
        <w:rPr>
          <w:sz w:val="24"/>
          <w:szCs w:val="24"/>
        </w:rPr>
        <w:t>При успешном освоении курса учащиеся должны</w:t>
      </w:r>
      <w:r>
        <w:rPr>
          <w:sz w:val="24"/>
          <w:szCs w:val="24"/>
        </w:rPr>
        <w:t xml:space="preserve"> уметь</w:t>
      </w:r>
      <w:r w:rsidRPr="0084091B">
        <w:rPr>
          <w:sz w:val="24"/>
          <w:szCs w:val="24"/>
        </w:rPr>
        <w:t>:</w:t>
      </w:r>
    </w:p>
    <w:p w14:paraId="215CA239" w14:textId="578C118C" w:rsidR="009D7FEB" w:rsidRPr="009D7FEB" w:rsidRDefault="009D7FEB" w:rsidP="009D7F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FEB">
        <w:rPr>
          <w:sz w:val="24"/>
          <w:szCs w:val="24"/>
        </w:rPr>
        <w:t>слышать и повторять китайские фразы за диктором в темпе естественной речи;</w:t>
      </w:r>
    </w:p>
    <w:p w14:paraId="79C83494" w14:textId="338A104F" w:rsidR="009D7FEB" w:rsidRPr="009D7FEB" w:rsidRDefault="009D7FEB" w:rsidP="009D7FEB">
      <w:pPr>
        <w:spacing w:line="360" w:lineRule="auto"/>
        <w:jc w:val="both"/>
        <w:rPr>
          <w:sz w:val="24"/>
          <w:szCs w:val="24"/>
        </w:rPr>
      </w:pPr>
      <w:r w:rsidRPr="009D7FEB">
        <w:rPr>
          <w:sz w:val="24"/>
          <w:szCs w:val="24"/>
        </w:rPr>
        <w:t>- описывать типичные жизненные ситуации, используя правильную грамматику и богатый словарный запас.</w:t>
      </w:r>
    </w:p>
    <w:p w14:paraId="52A0887B" w14:textId="77777777" w:rsidR="009D7FEB" w:rsidRDefault="009D7FEB" w:rsidP="002F5E6E">
      <w:pPr>
        <w:spacing w:line="360" w:lineRule="auto"/>
        <w:jc w:val="both"/>
        <w:rPr>
          <w:b/>
          <w:bCs/>
          <w:sz w:val="24"/>
          <w:szCs w:val="24"/>
        </w:rPr>
      </w:pPr>
    </w:p>
    <w:p w14:paraId="156B20ED" w14:textId="6CDB5BCF" w:rsidR="007A13E3" w:rsidRPr="00403546" w:rsidRDefault="007A13E3" w:rsidP="002F5E6E">
      <w:pPr>
        <w:spacing w:line="360" w:lineRule="auto"/>
        <w:jc w:val="both"/>
        <w:rPr>
          <w:b/>
          <w:bCs/>
          <w:sz w:val="24"/>
          <w:szCs w:val="24"/>
        </w:rPr>
      </w:pPr>
      <w:r w:rsidRPr="00403546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4</w:t>
      </w:r>
      <w:r w:rsidRPr="00403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</w:t>
      </w:r>
      <w:r w:rsidRPr="00403546">
        <w:rPr>
          <w:b/>
          <w:bCs/>
          <w:sz w:val="24"/>
          <w:szCs w:val="24"/>
        </w:rPr>
        <w:t>атериально-техническое обеспечение</w:t>
      </w:r>
    </w:p>
    <w:p w14:paraId="66B0D3B8" w14:textId="52CF57D7" w:rsidR="00777A81" w:rsidRDefault="00777A81" w:rsidP="002F5E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средства: ноутбук, проектор</w:t>
      </w:r>
      <w:r w:rsidR="002F5E6E">
        <w:rPr>
          <w:sz w:val="24"/>
          <w:szCs w:val="24"/>
        </w:rPr>
        <w:t>.</w:t>
      </w:r>
    </w:p>
    <w:p w14:paraId="5410DB92" w14:textId="25C454D2" w:rsidR="00777A81" w:rsidRDefault="00777A81" w:rsidP="002F5E6E">
      <w:pPr>
        <w:spacing w:line="360" w:lineRule="auto"/>
        <w:jc w:val="both"/>
        <w:rPr>
          <w:sz w:val="24"/>
          <w:szCs w:val="24"/>
        </w:rPr>
      </w:pPr>
    </w:p>
    <w:p w14:paraId="77F6BB87" w14:textId="6D4F3733" w:rsidR="00777A81" w:rsidRPr="00D200D6" w:rsidRDefault="00777A81" w:rsidP="00D200D6">
      <w:pPr>
        <w:pStyle w:val="a5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 w:rsidRPr="00D200D6">
        <w:rPr>
          <w:b/>
          <w:bCs/>
          <w:sz w:val="24"/>
          <w:szCs w:val="24"/>
        </w:rPr>
        <w:t>ТЕМАТИЧЕСКОЕ ПЛАНИРОВАНИЕ</w:t>
      </w:r>
    </w:p>
    <w:p w14:paraId="4AC5CDCE" w14:textId="4F698384" w:rsidR="002E1EC1" w:rsidRPr="00806246" w:rsidRDefault="002E1EC1" w:rsidP="00806246">
      <w:pPr>
        <w:spacing w:line="360" w:lineRule="auto"/>
        <w:jc w:val="both"/>
        <w:rPr>
          <w:sz w:val="24"/>
          <w:szCs w:val="24"/>
        </w:rPr>
      </w:pPr>
      <w:r w:rsidRPr="00806246">
        <w:rPr>
          <w:sz w:val="24"/>
          <w:szCs w:val="24"/>
        </w:rPr>
        <w:tab/>
      </w:r>
    </w:p>
    <w:tbl>
      <w:tblPr>
        <w:tblStyle w:val="a6"/>
        <w:tblW w:w="10926" w:type="dxa"/>
        <w:tblLayout w:type="fixed"/>
        <w:tblLook w:val="01E0" w:firstRow="1" w:lastRow="1" w:firstColumn="1" w:lastColumn="1" w:noHBand="0" w:noVBand="0"/>
      </w:tblPr>
      <w:tblGrid>
        <w:gridCol w:w="1062"/>
        <w:gridCol w:w="3015"/>
        <w:gridCol w:w="5540"/>
        <w:gridCol w:w="1309"/>
      </w:tblGrid>
      <w:tr w:rsidR="00426588" w:rsidRPr="00806246" w14:paraId="4D8C3B6F" w14:textId="77777777" w:rsidTr="00192777">
        <w:trPr>
          <w:trHeight w:val="1237"/>
        </w:trPr>
        <w:tc>
          <w:tcPr>
            <w:tcW w:w="1062" w:type="dxa"/>
            <w:vAlign w:val="center"/>
          </w:tcPr>
          <w:p w14:paraId="217539B2" w14:textId="77777777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№</w:t>
            </w:r>
          </w:p>
        </w:tc>
        <w:tc>
          <w:tcPr>
            <w:tcW w:w="3015" w:type="dxa"/>
            <w:vAlign w:val="center"/>
          </w:tcPr>
          <w:p w14:paraId="293334B0" w14:textId="77777777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5540" w:type="dxa"/>
            <w:vAlign w:val="center"/>
          </w:tcPr>
          <w:p w14:paraId="2C79014E" w14:textId="3406FD60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1309" w:type="dxa"/>
            <w:vAlign w:val="center"/>
          </w:tcPr>
          <w:p w14:paraId="3933DE1C" w14:textId="478F8D96" w:rsidR="00426588" w:rsidRPr="00806246" w:rsidRDefault="00426588" w:rsidP="008062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426588" w:rsidRPr="00806246" w14:paraId="00798231" w14:textId="77777777" w:rsidTr="008F29C9">
        <w:trPr>
          <w:trHeight w:val="557"/>
        </w:trPr>
        <w:tc>
          <w:tcPr>
            <w:tcW w:w="1062" w:type="dxa"/>
            <w:vAlign w:val="center"/>
          </w:tcPr>
          <w:p w14:paraId="17D0FEF2" w14:textId="77777777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14:paraId="47D159CA" w14:textId="2BBABD13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540" w:type="dxa"/>
          </w:tcPr>
          <w:p w14:paraId="456E65FC" w14:textId="6A06373D" w:rsidR="00426588" w:rsidRPr="00957814" w:rsidRDefault="00957814" w:rsidP="0095781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Входной тест </w:t>
            </w:r>
            <w:r>
              <w:rPr>
                <w:sz w:val="24"/>
                <w:szCs w:val="24"/>
                <w:lang w:val="en-US"/>
              </w:rPr>
              <w:t>HSKK</w:t>
            </w:r>
          </w:p>
        </w:tc>
        <w:tc>
          <w:tcPr>
            <w:tcW w:w="1309" w:type="dxa"/>
            <w:vAlign w:val="center"/>
          </w:tcPr>
          <w:p w14:paraId="374B58F4" w14:textId="77777777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426588" w:rsidRPr="00806246" w14:paraId="5FBC1934" w14:textId="77777777" w:rsidTr="00192777">
        <w:trPr>
          <w:trHeight w:val="1287"/>
        </w:trPr>
        <w:tc>
          <w:tcPr>
            <w:tcW w:w="1062" w:type="dxa"/>
            <w:vAlign w:val="center"/>
          </w:tcPr>
          <w:p w14:paraId="50844820" w14:textId="77777777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7DCFC18C" w14:textId="4B7E2DF6" w:rsidR="00426588" w:rsidRPr="00957814" w:rsidRDefault="00957814" w:rsidP="00426588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Разбор теста.</w:t>
            </w:r>
          </w:p>
        </w:tc>
        <w:tc>
          <w:tcPr>
            <w:tcW w:w="5540" w:type="dxa"/>
            <w:vAlign w:val="center"/>
          </w:tcPr>
          <w:p w14:paraId="26411FEE" w14:textId="2F555442" w:rsidR="00426588" w:rsidRPr="00426588" w:rsidRDefault="00957814" w:rsidP="009578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и повторение. Описание ситуаций. Чтение ключей теста, разбор типичных и индивидуальных ошибок. </w:t>
            </w:r>
            <w:r w:rsidR="00B86630">
              <w:rPr>
                <w:sz w:val="24"/>
                <w:szCs w:val="24"/>
              </w:rPr>
              <w:t xml:space="preserve">Индивидуальная практика – </w:t>
            </w:r>
            <w:r>
              <w:rPr>
                <w:sz w:val="24"/>
                <w:szCs w:val="24"/>
              </w:rPr>
              <w:t>повторение за диктором</w:t>
            </w:r>
            <w:r w:rsidR="00B86630">
              <w:rPr>
                <w:sz w:val="24"/>
                <w:szCs w:val="24"/>
              </w:rPr>
              <w:t>.</w:t>
            </w:r>
          </w:p>
        </w:tc>
        <w:tc>
          <w:tcPr>
            <w:tcW w:w="1309" w:type="dxa"/>
            <w:vAlign w:val="center"/>
          </w:tcPr>
          <w:p w14:paraId="2B72C1E8" w14:textId="639F5013" w:rsidR="00426588" w:rsidRPr="00806246" w:rsidRDefault="00957814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6588" w:rsidRPr="00957814" w14:paraId="24737522" w14:textId="77777777" w:rsidTr="00192777">
        <w:trPr>
          <w:trHeight w:val="412"/>
        </w:trPr>
        <w:tc>
          <w:tcPr>
            <w:tcW w:w="1062" w:type="dxa"/>
            <w:vAlign w:val="center"/>
          </w:tcPr>
          <w:p w14:paraId="4E1FB994" w14:textId="77777777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14:paraId="321F4CDE" w14:textId="792A5B8F" w:rsidR="00426588" w:rsidRPr="00957814" w:rsidRDefault="00706330" w:rsidP="0095781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8F29C9">
              <w:rPr>
                <w:b/>
                <w:bCs/>
                <w:sz w:val="24"/>
                <w:szCs w:val="24"/>
              </w:rPr>
              <w:t>Практика №1</w:t>
            </w:r>
            <w:r>
              <w:rPr>
                <w:sz w:val="24"/>
                <w:szCs w:val="24"/>
              </w:rPr>
              <w:t xml:space="preserve"> </w:t>
            </w:r>
            <w:r w:rsidR="00957814">
              <w:rPr>
                <w:sz w:val="24"/>
                <w:szCs w:val="24"/>
              </w:rPr>
              <w:t>–</w:t>
            </w:r>
            <w:r w:rsidR="00957814">
              <w:rPr>
                <w:rFonts w:hint="eastAsia"/>
                <w:sz w:val="24"/>
                <w:szCs w:val="24"/>
                <w:lang w:val="en-US"/>
              </w:rPr>
              <w:t>听后重复</w:t>
            </w:r>
          </w:p>
        </w:tc>
        <w:tc>
          <w:tcPr>
            <w:tcW w:w="5540" w:type="dxa"/>
            <w:vAlign w:val="center"/>
          </w:tcPr>
          <w:p w14:paraId="75D49BEA" w14:textId="336FA2B5" w:rsidR="00426588" w:rsidRPr="00384BFA" w:rsidRDefault="00957814" w:rsidP="00426588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Особенности</w:t>
            </w:r>
            <w:r w:rsidRPr="00384BFA">
              <w:rPr>
                <w:sz w:val="24"/>
                <w:szCs w:val="24"/>
                <w:lang w:bidi="ar-SY"/>
              </w:rPr>
              <w:t xml:space="preserve"> </w:t>
            </w:r>
            <w:r>
              <w:rPr>
                <w:sz w:val="24"/>
                <w:szCs w:val="24"/>
                <w:lang w:bidi="ar-SY"/>
              </w:rPr>
              <w:t>и</w:t>
            </w:r>
            <w:r w:rsidRPr="00384BFA">
              <w:rPr>
                <w:sz w:val="24"/>
                <w:szCs w:val="24"/>
                <w:lang w:bidi="ar-SY"/>
              </w:rPr>
              <w:t xml:space="preserve"> </w:t>
            </w:r>
            <w:r>
              <w:rPr>
                <w:sz w:val="24"/>
                <w:szCs w:val="24"/>
                <w:lang w:bidi="ar-SY"/>
              </w:rPr>
              <w:t>критерии</w:t>
            </w:r>
            <w:r w:rsidRPr="00384BFA">
              <w:rPr>
                <w:sz w:val="24"/>
                <w:szCs w:val="24"/>
                <w:lang w:bidi="ar-SY"/>
              </w:rPr>
              <w:t xml:space="preserve"> </w:t>
            </w:r>
            <w:r>
              <w:rPr>
                <w:sz w:val="24"/>
                <w:szCs w:val="24"/>
                <w:lang w:bidi="ar-SY"/>
              </w:rPr>
              <w:t>теста</w:t>
            </w:r>
            <w:r w:rsidRPr="00384BFA">
              <w:rPr>
                <w:sz w:val="24"/>
                <w:szCs w:val="24"/>
                <w:lang w:bidi="ar-SY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HSKK</w:t>
            </w:r>
            <w:r w:rsidRPr="00384BF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09" w:type="dxa"/>
            <w:vAlign w:val="center"/>
          </w:tcPr>
          <w:p w14:paraId="786E53D8" w14:textId="77777777" w:rsidR="00426588" w:rsidRPr="00957814" w:rsidRDefault="00426588" w:rsidP="004265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57814">
              <w:rPr>
                <w:sz w:val="24"/>
                <w:szCs w:val="24"/>
                <w:lang w:val="en-US"/>
              </w:rPr>
              <w:t>1</w:t>
            </w:r>
          </w:p>
        </w:tc>
      </w:tr>
      <w:tr w:rsidR="00426588" w:rsidRPr="00806246" w14:paraId="2A0923F3" w14:textId="77777777" w:rsidTr="00192777">
        <w:trPr>
          <w:trHeight w:val="824"/>
        </w:trPr>
        <w:tc>
          <w:tcPr>
            <w:tcW w:w="1062" w:type="dxa"/>
            <w:vAlign w:val="center"/>
          </w:tcPr>
          <w:p w14:paraId="7C614ED9" w14:textId="77777777" w:rsidR="00426588" w:rsidRPr="00957814" w:rsidRDefault="00426588" w:rsidP="004265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57814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015" w:type="dxa"/>
          </w:tcPr>
          <w:p w14:paraId="3C1ACF32" w14:textId="5DF4A2F3" w:rsidR="00426588" w:rsidRPr="00957814" w:rsidRDefault="00CC7D68" w:rsidP="0095781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8F29C9">
              <w:rPr>
                <w:b/>
                <w:bCs/>
                <w:sz w:val="24"/>
                <w:szCs w:val="24"/>
              </w:rPr>
              <w:t>Практика</w:t>
            </w:r>
            <w:r w:rsidRPr="00957814">
              <w:rPr>
                <w:b/>
                <w:bCs/>
                <w:sz w:val="24"/>
                <w:szCs w:val="24"/>
                <w:lang w:val="en-US"/>
              </w:rPr>
              <w:t xml:space="preserve"> №2</w:t>
            </w:r>
            <w:r w:rsidRPr="00957814">
              <w:rPr>
                <w:sz w:val="24"/>
                <w:szCs w:val="24"/>
                <w:lang w:val="en-US"/>
              </w:rPr>
              <w:t xml:space="preserve"> -</w:t>
            </w:r>
            <w:r w:rsidR="00957814">
              <w:rPr>
                <w:rFonts w:hint="eastAsia"/>
                <w:sz w:val="24"/>
                <w:szCs w:val="24"/>
                <w:lang w:val="en-US"/>
              </w:rPr>
              <w:t>听后重复</w:t>
            </w:r>
          </w:p>
        </w:tc>
        <w:tc>
          <w:tcPr>
            <w:tcW w:w="5540" w:type="dxa"/>
            <w:vAlign w:val="center"/>
          </w:tcPr>
          <w:p w14:paraId="6B8B8E73" w14:textId="7DA177CE" w:rsidR="00426588" w:rsidRPr="00706330" w:rsidRDefault="002B1642" w:rsidP="00426588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proofErr w:type="spellStart"/>
            <w:r>
              <w:rPr>
                <w:sz w:val="24"/>
                <w:szCs w:val="24"/>
                <w:lang w:bidi="ar-SY"/>
              </w:rPr>
              <w:t>Аудирование</w:t>
            </w:r>
            <w:proofErr w:type="spellEnd"/>
            <w:r>
              <w:rPr>
                <w:sz w:val="24"/>
                <w:szCs w:val="24"/>
                <w:lang w:bidi="ar-SY"/>
              </w:rPr>
              <w:t xml:space="preserve"> и артикуляция простых предложений. Типология простых предложений. Артикуляторные упражнения.</w:t>
            </w:r>
          </w:p>
        </w:tc>
        <w:tc>
          <w:tcPr>
            <w:tcW w:w="1309" w:type="dxa"/>
            <w:vAlign w:val="center"/>
          </w:tcPr>
          <w:p w14:paraId="63E4B116" w14:textId="77777777" w:rsidR="00426588" w:rsidRPr="00806246" w:rsidRDefault="00426588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2B1642" w:rsidRPr="00806246" w14:paraId="70138A08" w14:textId="77777777" w:rsidTr="00192777">
        <w:trPr>
          <w:trHeight w:val="824"/>
        </w:trPr>
        <w:tc>
          <w:tcPr>
            <w:tcW w:w="1062" w:type="dxa"/>
            <w:vAlign w:val="center"/>
          </w:tcPr>
          <w:p w14:paraId="3BB4E47D" w14:textId="77777777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14:paraId="25AE66A1" w14:textId="3929784C" w:rsidR="002B1642" w:rsidRPr="00702909" w:rsidRDefault="002B1642" w:rsidP="00426588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r w:rsidRPr="008F29C9">
              <w:rPr>
                <w:b/>
                <w:bCs/>
                <w:sz w:val="24"/>
                <w:szCs w:val="24"/>
              </w:rPr>
              <w:t>Практика №3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rFonts w:hint="eastAsia"/>
                <w:sz w:val="24"/>
                <w:szCs w:val="24"/>
                <w:lang w:val="en-US"/>
              </w:rPr>
              <w:t>听后重复</w:t>
            </w:r>
          </w:p>
        </w:tc>
        <w:tc>
          <w:tcPr>
            <w:tcW w:w="5540" w:type="dxa"/>
            <w:vAlign w:val="center"/>
          </w:tcPr>
          <w:p w14:paraId="2EA3F273" w14:textId="0EA6ABEE" w:rsidR="002B1642" w:rsidRPr="00702909" w:rsidRDefault="002B1642" w:rsidP="002B164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bidi="ar-SY"/>
              </w:rPr>
              <w:t>Аудирование</w:t>
            </w:r>
            <w:proofErr w:type="spellEnd"/>
            <w:r>
              <w:rPr>
                <w:sz w:val="24"/>
                <w:szCs w:val="24"/>
                <w:lang w:bidi="ar-SY"/>
              </w:rPr>
              <w:t xml:space="preserve"> и артикуляция простых предложений с </w:t>
            </w:r>
            <w:r>
              <w:rPr>
                <w:rFonts w:hint="eastAsia"/>
                <w:sz w:val="24"/>
                <w:szCs w:val="24"/>
                <w:lang w:val="en-US" w:bidi="ar-SY"/>
              </w:rPr>
              <w:t>的</w:t>
            </w:r>
            <w:r w:rsidRPr="002B1642">
              <w:rPr>
                <w:rFonts w:hint="eastAsia"/>
                <w:sz w:val="24"/>
                <w:szCs w:val="24"/>
                <w:lang w:bidi="ar-SY"/>
              </w:rPr>
              <w:t>，</w:t>
            </w:r>
            <w:r>
              <w:rPr>
                <w:rFonts w:hint="eastAsia"/>
                <w:sz w:val="24"/>
                <w:szCs w:val="24"/>
                <w:lang w:val="en-US" w:bidi="ar-SY"/>
              </w:rPr>
              <w:t>地</w:t>
            </w:r>
            <w:r w:rsidRPr="002B1642">
              <w:rPr>
                <w:rFonts w:hint="eastAsia"/>
                <w:sz w:val="24"/>
                <w:szCs w:val="24"/>
                <w:lang w:bidi="ar-SY"/>
              </w:rPr>
              <w:t>，</w:t>
            </w:r>
            <w:r>
              <w:rPr>
                <w:rFonts w:hint="eastAsia"/>
                <w:sz w:val="24"/>
                <w:szCs w:val="24"/>
                <w:lang w:val="en-US" w:bidi="ar-SY"/>
              </w:rPr>
              <w:t>得</w:t>
            </w:r>
            <w:r>
              <w:rPr>
                <w:sz w:val="24"/>
                <w:szCs w:val="24"/>
                <w:lang w:bidi="ar-SY"/>
              </w:rPr>
              <w:t>. Рассмотрение разницы между ними. Артикуляторные упражнения.</w:t>
            </w:r>
          </w:p>
        </w:tc>
        <w:tc>
          <w:tcPr>
            <w:tcW w:w="1309" w:type="dxa"/>
            <w:vAlign w:val="center"/>
          </w:tcPr>
          <w:p w14:paraId="6298F5F3" w14:textId="7B7AD9A4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1642" w:rsidRPr="00806246" w14:paraId="47AFE23E" w14:textId="77777777" w:rsidTr="002B1642">
        <w:trPr>
          <w:trHeight w:val="1124"/>
        </w:trPr>
        <w:tc>
          <w:tcPr>
            <w:tcW w:w="1062" w:type="dxa"/>
            <w:vAlign w:val="center"/>
          </w:tcPr>
          <w:p w14:paraId="38A33F88" w14:textId="77777777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14:paraId="69C90A2A" w14:textId="0FE87392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29C9">
              <w:rPr>
                <w:b/>
                <w:bCs/>
                <w:sz w:val="24"/>
                <w:szCs w:val="24"/>
              </w:rPr>
              <w:t>Практика №4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rFonts w:hint="eastAsia"/>
                <w:sz w:val="24"/>
                <w:szCs w:val="24"/>
                <w:lang w:val="en-US"/>
              </w:rPr>
              <w:t>听后重复</w:t>
            </w:r>
          </w:p>
        </w:tc>
        <w:tc>
          <w:tcPr>
            <w:tcW w:w="5540" w:type="dxa"/>
            <w:vAlign w:val="center"/>
          </w:tcPr>
          <w:p w14:paraId="6097CB37" w14:textId="17815F2E" w:rsidR="002B1642" w:rsidRPr="00806246" w:rsidRDefault="002B1642" w:rsidP="002B164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bidi="ar-SY"/>
              </w:rPr>
              <w:t>Аудирование</w:t>
            </w:r>
            <w:proofErr w:type="spellEnd"/>
            <w:r>
              <w:rPr>
                <w:sz w:val="24"/>
                <w:szCs w:val="24"/>
                <w:lang w:bidi="ar-SY"/>
              </w:rPr>
              <w:t xml:space="preserve"> и артикуляция осложненных простых предложений. Артикуляторные упражнения.</w:t>
            </w:r>
          </w:p>
        </w:tc>
        <w:tc>
          <w:tcPr>
            <w:tcW w:w="1309" w:type="dxa"/>
            <w:vAlign w:val="center"/>
          </w:tcPr>
          <w:p w14:paraId="3A5BF4A4" w14:textId="77777777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2B1642" w:rsidRPr="00806246" w14:paraId="5329FED4" w14:textId="77777777" w:rsidTr="00192777">
        <w:trPr>
          <w:trHeight w:val="1237"/>
        </w:trPr>
        <w:tc>
          <w:tcPr>
            <w:tcW w:w="1062" w:type="dxa"/>
            <w:vAlign w:val="center"/>
          </w:tcPr>
          <w:p w14:paraId="41872E7A" w14:textId="77777777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14:paraId="7A0EE2DF" w14:textId="4FFFFF16" w:rsidR="002B1642" w:rsidRPr="00806246" w:rsidRDefault="002B1642" w:rsidP="002B164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29C9">
              <w:rPr>
                <w:b/>
                <w:bCs/>
                <w:sz w:val="24"/>
                <w:szCs w:val="24"/>
              </w:rPr>
              <w:t>Практика №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rFonts w:hint="eastAsia"/>
                <w:sz w:val="24"/>
                <w:szCs w:val="24"/>
                <w:lang w:val="en-US"/>
              </w:rPr>
              <w:t>听后重复</w:t>
            </w:r>
          </w:p>
        </w:tc>
        <w:tc>
          <w:tcPr>
            <w:tcW w:w="5540" w:type="dxa"/>
            <w:vAlign w:val="center"/>
          </w:tcPr>
          <w:p w14:paraId="28227C13" w14:textId="498E3AAC" w:rsidR="002B1642" w:rsidRPr="00123AB4" w:rsidRDefault="002B1642" w:rsidP="002B1642">
            <w:pPr>
              <w:spacing w:line="360" w:lineRule="auto"/>
              <w:jc w:val="both"/>
              <w:rPr>
                <w:sz w:val="24"/>
                <w:szCs w:val="24"/>
                <w:lang w:bidi="ar-SY"/>
              </w:rPr>
            </w:pPr>
            <w:proofErr w:type="spellStart"/>
            <w:r>
              <w:rPr>
                <w:sz w:val="24"/>
                <w:szCs w:val="24"/>
                <w:lang w:bidi="ar-SY"/>
              </w:rPr>
              <w:t>Аудирование</w:t>
            </w:r>
            <w:proofErr w:type="spellEnd"/>
            <w:r>
              <w:rPr>
                <w:sz w:val="24"/>
                <w:szCs w:val="24"/>
                <w:lang w:bidi="ar-SY"/>
              </w:rPr>
              <w:t xml:space="preserve"> и артикуляция простых предложений с </w:t>
            </w:r>
            <w:r>
              <w:rPr>
                <w:rFonts w:hint="eastAsia"/>
                <w:sz w:val="24"/>
                <w:szCs w:val="24"/>
                <w:lang w:val="en-US" w:bidi="ar-SY"/>
              </w:rPr>
              <w:t>了</w:t>
            </w:r>
            <w:r w:rsidRPr="002B1642">
              <w:rPr>
                <w:rFonts w:hint="eastAsia"/>
                <w:sz w:val="24"/>
                <w:szCs w:val="24"/>
                <w:lang w:bidi="ar-SY"/>
              </w:rPr>
              <w:t>，</w:t>
            </w:r>
            <w:r>
              <w:rPr>
                <w:rFonts w:hint="eastAsia"/>
                <w:sz w:val="24"/>
                <w:szCs w:val="24"/>
                <w:lang w:bidi="ar-SY"/>
              </w:rPr>
              <w:t>着</w:t>
            </w:r>
            <w:r w:rsidRPr="002B1642">
              <w:rPr>
                <w:rFonts w:hint="eastAsia"/>
                <w:sz w:val="24"/>
                <w:szCs w:val="24"/>
                <w:lang w:bidi="ar-SY"/>
              </w:rPr>
              <w:t>，</w:t>
            </w:r>
            <w:r>
              <w:rPr>
                <w:rFonts w:hint="eastAsia"/>
                <w:sz w:val="24"/>
                <w:szCs w:val="24"/>
                <w:lang w:bidi="ar-SY"/>
              </w:rPr>
              <w:t>过</w:t>
            </w:r>
            <w:r>
              <w:rPr>
                <w:sz w:val="24"/>
                <w:szCs w:val="24"/>
                <w:lang w:bidi="ar-SY"/>
              </w:rPr>
              <w:t>. Рассмотрение разницы между ними. Артикуляторные упражнения.</w:t>
            </w:r>
          </w:p>
        </w:tc>
        <w:tc>
          <w:tcPr>
            <w:tcW w:w="1309" w:type="dxa"/>
            <w:vAlign w:val="center"/>
          </w:tcPr>
          <w:p w14:paraId="4DFEB081" w14:textId="77777777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</w:p>
        </w:tc>
      </w:tr>
      <w:tr w:rsidR="00C54DCB" w:rsidRPr="00497EAA" w14:paraId="294C7C7B" w14:textId="77777777" w:rsidTr="00192777">
        <w:trPr>
          <w:trHeight w:val="1650"/>
        </w:trPr>
        <w:tc>
          <w:tcPr>
            <w:tcW w:w="1062" w:type="dxa"/>
            <w:vAlign w:val="center"/>
          </w:tcPr>
          <w:p w14:paraId="0D21DECA" w14:textId="77777777" w:rsidR="00C54DCB" w:rsidRPr="00806246" w:rsidRDefault="00C54DCB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8.</w:t>
            </w:r>
          </w:p>
        </w:tc>
        <w:tc>
          <w:tcPr>
            <w:tcW w:w="3015" w:type="dxa"/>
          </w:tcPr>
          <w:p w14:paraId="676CA1B4" w14:textId="1A375FE4" w:rsidR="00C54DCB" w:rsidRPr="00123AB4" w:rsidRDefault="00C54DCB" w:rsidP="00497EA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8F29C9">
              <w:rPr>
                <w:b/>
                <w:bCs/>
                <w:sz w:val="24"/>
                <w:szCs w:val="24"/>
              </w:rPr>
              <w:t>Практика №</w:t>
            </w:r>
            <w:r w:rsidR="00497EAA">
              <w:rPr>
                <w:b/>
                <w:bCs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rFonts w:hint="eastAsia"/>
                <w:sz w:val="24"/>
                <w:szCs w:val="24"/>
                <w:lang w:val="en-US"/>
              </w:rPr>
              <w:t>听后重复</w:t>
            </w:r>
          </w:p>
        </w:tc>
        <w:tc>
          <w:tcPr>
            <w:tcW w:w="5540" w:type="dxa"/>
            <w:vAlign w:val="center"/>
          </w:tcPr>
          <w:p w14:paraId="4D846AAE" w14:textId="2EF6487A" w:rsidR="00C54DCB" w:rsidRPr="00497EAA" w:rsidRDefault="00C54DCB" w:rsidP="00497EAA">
            <w:pPr>
              <w:spacing w:line="360" w:lineRule="auto"/>
              <w:jc w:val="both"/>
              <w:rPr>
                <w:sz w:val="24"/>
                <w:szCs w:val="24"/>
                <w:lang w:val="en-US" w:bidi="ar-SY"/>
              </w:rPr>
            </w:pPr>
            <w:proofErr w:type="spellStart"/>
            <w:r>
              <w:rPr>
                <w:sz w:val="24"/>
                <w:szCs w:val="24"/>
                <w:lang w:bidi="ar-SY"/>
              </w:rPr>
              <w:t>Аудирование</w:t>
            </w:r>
            <w:proofErr w:type="spellEnd"/>
            <w:r w:rsidRPr="00A15451">
              <w:rPr>
                <w:sz w:val="24"/>
                <w:szCs w:val="24"/>
                <w:lang w:bidi="ar-SY"/>
              </w:rPr>
              <w:t xml:space="preserve"> </w:t>
            </w:r>
            <w:r>
              <w:rPr>
                <w:sz w:val="24"/>
                <w:szCs w:val="24"/>
                <w:lang w:bidi="ar-SY"/>
              </w:rPr>
              <w:t>и</w:t>
            </w:r>
            <w:r w:rsidRPr="00A15451">
              <w:rPr>
                <w:sz w:val="24"/>
                <w:szCs w:val="24"/>
                <w:lang w:bidi="ar-SY"/>
              </w:rPr>
              <w:t xml:space="preserve"> </w:t>
            </w:r>
            <w:r>
              <w:rPr>
                <w:sz w:val="24"/>
                <w:szCs w:val="24"/>
                <w:lang w:bidi="ar-SY"/>
              </w:rPr>
              <w:t>артикуляция</w:t>
            </w:r>
            <w:r w:rsidRPr="00A15451">
              <w:rPr>
                <w:sz w:val="24"/>
                <w:szCs w:val="24"/>
                <w:lang w:bidi="ar-SY"/>
              </w:rPr>
              <w:t xml:space="preserve"> </w:t>
            </w:r>
            <w:r w:rsidR="00497EAA">
              <w:rPr>
                <w:sz w:val="24"/>
                <w:szCs w:val="24"/>
                <w:lang w:bidi="ar-SY"/>
              </w:rPr>
              <w:t>осложненных</w:t>
            </w:r>
            <w:r w:rsidR="00497EAA" w:rsidRPr="00A15451">
              <w:rPr>
                <w:sz w:val="24"/>
                <w:szCs w:val="24"/>
                <w:lang w:bidi="ar-SY"/>
              </w:rPr>
              <w:t xml:space="preserve"> </w:t>
            </w:r>
            <w:r>
              <w:rPr>
                <w:sz w:val="24"/>
                <w:szCs w:val="24"/>
                <w:lang w:bidi="ar-SY"/>
              </w:rPr>
              <w:t>предложений</w:t>
            </w:r>
            <w:r w:rsidR="00497EAA" w:rsidRPr="00A15451">
              <w:rPr>
                <w:sz w:val="24"/>
                <w:szCs w:val="24"/>
                <w:lang w:bidi="ar-SY"/>
              </w:rPr>
              <w:t xml:space="preserve">. </w:t>
            </w:r>
            <w:r>
              <w:rPr>
                <w:sz w:val="24"/>
                <w:szCs w:val="24"/>
                <w:lang w:bidi="ar-SY"/>
              </w:rPr>
              <w:t>Артикуляторные</w:t>
            </w:r>
            <w:r w:rsidRPr="00497EAA">
              <w:rPr>
                <w:sz w:val="24"/>
                <w:szCs w:val="24"/>
                <w:lang w:val="en-US" w:bidi="ar-SY"/>
              </w:rPr>
              <w:t xml:space="preserve"> </w:t>
            </w:r>
            <w:r>
              <w:rPr>
                <w:sz w:val="24"/>
                <w:szCs w:val="24"/>
                <w:lang w:bidi="ar-SY"/>
              </w:rPr>
              <w:t>упражнения</w:t>
            </w:r>
            <w:r w:rsidRPr="00497EAA">
              <w:rPr>
                <w:sz w:val="24"/>
                <w:szCs w:val="24"/>
                <w:lang w:val="en-US" w:bidi="ar-SY"/>
              </w:rPr>
              <w:t>.</w:t>
            </w:r>
          </w:p>
        </w:tc>
        <w:tc>
          <w:tcPr>
            <w:tcW w:w="1309" w:type="dxa"/>
            <w:vAlign w:val="center"/>
          </w:tcPr>
          <w:p w14:paraId="6BFD6B73" w14:textId="61ED6D6E" w:rsidR="00C54DCB" w:rsidRPr="00497EAA" w:rsidRDefault="00C54DCB" w:rsidP="004265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97EAA">
              <w:rPr>
                <w:sz w:val="24"/>
                <w:szCs w:val="24"/>
                <w:lang w:val="en-US"/>
              </w:rPr>
              <w:t>2</w:t>
            </w:r>
          </w:p>
        </w:tc>
      </w:tr>
      <w:tr w:rsidR="00C54DCB" w:rsidRPr="00806246" w14:paraId="6E7EFCA2" w14:textId="77777777" w:rsidTr="00192777">
        <w:trPr>
          <w:trHeight w:val="1650"/>
        </w:trPr>
        <w:tc>
          <w:tcPr>
            <w:tcW w:w="1062" w:type="dxa"/>
            <w:vAlign w:val="center"/>
          </w:tcPr>
          <w:p w14:paraId="10A2FC7E" w14:textId="4E41ECF3" w:rsidR="00C54DCB" w:rsidRPr="00497EAA" w:rsidRDefault="00C54DCB" w:rsidP="004265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97EAA">
              <w:rPr>
                <w:sz w:val="24"/>
                <w:szCs w:val="24"/>
                <w:lang w:val="en-US"/>
              </w:rPr>
              <w:t xml:space="preserve">9. </w:t>
            </w:r>
          </w:p>
        </w:tc>
        <w:tc>
          <w:tcPr>
            <w:tcW w:w="3015" w:type="dxa"/>
          </w:tcPr>
          <w:p w14:paraId="57BD310F" w14:textId="48BE0138" w:rsidR="00C54DCB" w:rsidRPr="00497EAA" w:rsidRDefault="00C54DCB" w:rsidP="00497EA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8F29C9">
              <w:rPr>
                <w:b/>
                <w:bCs/>
                <w:sz w:val="24"/>
                <w:szCs w:val="24"/>
              </w:rPr>
              <w:t>Практика</w:t>
            </w:r>
            <w:r w:rsidRPr="00497EAA">
              <w:rPr>
                <w:b/>
                <w:bCs/>
                <w:sz w:val="24"/>
                <w:szCs w:val="24"/>
                <w:lang w:val="en-US"/>
              </w:rPr>
              <w:t xml:space="preserve"> №</w:t>
            </w:r>
            <w:r w:rsidR="00497EAA" w:rsidRPr="00497EAA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497EAA">
              <w:rPr>
                <w:sz w:val="24"/>
                <w:szCs w:val="24"/>
                <w:lang w:val="en-US"/>
              </w:rPr>
              <w:t xml:space="preserve"> -</w:t>
            </w:r>
            <w:r>
              <w:rPr>
                <w:rFonts w:hint="eastAsia"/>
                <w:sz w:val="24"/>
                <w:szCs w:val="24"/>
                <w:lang w:val="en-US"/>
              </w:rPr>
              <w:t>听后重复</w:t>
            </w:r>
          </w:p>
        </w:tc>
        <w:tc>
          <w:tcPr>
            <w:tcW w:w="5540" w:type="dxa"/>
            <w:vAlign w:val="center"/>
          </w:tcPr>
          <w:p w14:paraId="100FEAA3" w14:textId="39851D85" w:rsidR="00C54DCB" w:rsidRDefault="00C54DCB" w:rsidP="00497EA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bidi="ar-SY"/>
              </w:rPr>
              <w:t>Аудирование</w:t>
            </w:r>
            <w:proofErr w:type="spellEnd"/>
            <w:r w:rsidRPr="00A15451">
              <w:rPr>
                <w:sz w:val="24"/>
                <w:szCs w:val="24"/>
                <w:lang w:bidi="ar-SY"/>
              </w:rPr>
              <w:t xml:space="preserve"> </w:t>
            </w:r>
            <w:r>
              <w:rPr>
                <w:sz w:val="24"/>
                <w:szCs w:val="24"/>
                <w:lang w:bidi="ar-SY"/>
              </w:rPr>
              <w:t>и</w:t>
            </w:r>
            <w:r w:rsidRPr="00A15451">
              <w:rPr>
                <w:sz w:val="24"/>
                <w:szCs w:val="24"/>
                <w:lang w:bidi="ar-SY"/>
              </w:rPr>
              <w:t xml:space="preserve"> </w:t>
            </w:r>
            <w:r>
              <w:rPr>
                <w:sz w:val="24"/>
                <w:szCs w:val="24"/>
                <w:lang w:bidi="ar-SY"/>
              </w:rPr>
              <w:t>артикуляция</w:t>
            </w:r>
            <w:r w:rsidRPr="00A15451">
              <w:rPr>
                <w:sz w:val="24"/>
                <w:szCs w:val="24"/>
                <w:lang w:bidi="ar-SY"/>
              </w:rPr>
              <w:t xml:space="preserve"> </w:t>
            </w:r>
            <w:r w:rsidR="00497EAA">
              <w:rPr>
                <w:sz w:val="24"/>
                <w:szCs w:val="24"/>
                <w:lang w:bidi="ar-SY"/>
              </w:rPr>
              <w:t xml:space="preserve">сложных </w:t>
            </w:r>
            <w:r>
              <w:rPr>
                <w:sz w:val="24"/>
                <w:szCs w:val="24"/>
                <w:lang w:bidi="ar-SY"/>
              </w:rPr>
              <w:t>предложений</w:t>
            </w:r>
            <w:r w:rsidRPr="00A15451">
              <w:rPr>
                <w:sz w:val="24"/>
                <w:szCs w:val="24"/>
                <w:lang w:bidi="ar-SY"/>
              </w:rPr>
              <w:t xml:space="preserve">. </w:t>
            </w:r>
            <w:r>
              <w:rPr>
                <w:sz w:val="24"/>
                <w:szCs w:val="24"/>
                <w:lang w:bidi="ar-SY"/>
              </w:rPr>
              <w:t>Рассмотрение</w:t>
            </w:r>
            <w:r w:rsidRPr="00A15451">
              <w:rPr>
                <w:sz w:val="24"/>
                <w:szCs w:val="24"/>
                <w:lang w:bidi="ar-SY"/>
              </w:rPr>
              <w:t xml:space="preserve"> </w:t>
            </w:r>
            <w:r>
              <w:rPr>
                <w:sz w:val="24"/>
                <w:szCs w:val="24"/>
                <w:lang w:bidi="ar-SY"/>
              </w:rPr>
              <w:t>разницы</w:t>
            </w:r>
            <w:r w:rsidRPr="00A15451">
              <w:rPr>
                <w:sz w:val="24"/>
                <w:szCs w:val="24"/>
                <w:lang w:bidi="ar-SY"/>
              </w:rPr>
              <w:t xml:space="preserve"> </w:t>
            </w:r>
            <w:r>
              <w:rPr>
                <w:sz w:val="24"/>
                <w:szCs w:val="24"/>
                <w:lang w:bidi="ar-SY"/>
              </w:rPr>
              <w:t>между</w:t>
            </w:r>
            <w:r w:rsidRPr="00A15451">
              <w:rPr>
                <w:sz w:val="24"/>
                <w:szCs w:val="24"/>
                <w:lang w:bidi="ar-SY"/>
              </w:rPr>
              <w:t xml:space="preserve"> </w:t>
            </w:r>
            <w:r>
              <w:rPr>
                <w:sz w:val="24"/>
                <w:szCs w:val="24"/>
                <w:lang w:bidi="ar-SY"/>
              </w:rPr>
              <w:t>ними</w:t>
            </w:r>
            <w:r w:rsidRPr="00A15451">
              <w:rPr>
                <w:sz w:val="24"/>
                <w:szCs w:val="24"/>
                <w:lang w:bidi="ar-SY"/>
              </w:rPr>
              <w:t xml:space="preserve">. </w:t>
            </w:r>
            <w:r>
              <w:rPr>
                <w:sz w:val="24"/>
                <w:szCs w:val="24"/>
                <w:lang w:bidi="ar-SY"/>
              </w:rPr>
              <w:t>Артикуляторные упражнения.</w:t>
            </w:r>
          </w:p>
        </w:tc>
        <w:tc>
          <w:tcPr>
            <w:tcW w:w="1309" w:type="dxa"/>
            <w:vAlign w:val="center"/>
          </w:tcPr>
          <w:p w14:paraId="4DA92F0E" w14:textId="4ACB9A50" w:rsidR="00C54DCB" w:rsidRPr="00806246" w:rsidRDefault="00C54DCB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54DCB" w:rsidRPr="00806246" w14:paraId="36B16379" w14:textId="77777777" w:rsidTr="00192777">
        <w:trPr>
          <w:trHeight w:val="1650"/>
        </w:trPr>
        <w:tc>
          <w:tcPr>
            <w:tcW w:w="1062" w:type="dxa"/>
            <w:vAlign w:val="center"/>
          </w:tcPr>
          <w:p w14:paraId="1A74C0ED" w14:textId="0A44087D" w:rsidR="00C54DCB" w:rsidRPr="00806246" w:rsidRDefault="00C54DCB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015" w:type="dxa"/>
          </w:tcPr>
          <w:p w14:paraId="0C1A0421" w14:textId="253DB3FA" w:rsidR="00C54DCB" w:rsidRDefault="00497EAA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Итоговое тестирование</w:t>
            </w:r>
          </w:p>
        </w:tc>
        <w:tc>
          <w:tcPr>
            <w:tcW w:w="5540" w:type="dxa"/>
            <w:vAlign w:val="center"/>
          </w:tcPr>
          <w:p w14:paraId="5D1D0E69" w14:textId="695F186B" w:rsidR="00C54DCB" w:rsidRPr="00497EAA" w:rsidRDefault="00497EAA" w:rsidP="00123AB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итогового </w:t>
            </w:r>
            <w:r>
              <w:rPr>
                <w:sz w:val="24"/>
                <w:szCs w:val="24"/>
                <w:lang w:bidi="ar-SY"/>
              </w:rPr>
              <w:t xml:space="preserve">пробного </w:t>
            </w:r>
            <w:r>
              <w:rPr>
                <w:sz w:val="24"/>
                <w:szCs w:val="24"/>
              </w:rPr>
              <w:t xml:space="preserve">теста </w:t>
            </w:r>
            <w:r>
              <w:rPr>
                <w:sz w:val="24"/>
                <w:szCs w:val="24"/>
                <w:lang w:val="de-DE"/>
              </w:rPr>
              <w:t>HSKK</w:t>
            </w:r>
          </w:p>
        </w:tc>
        <w:tc>
          <w:tcPr>
            <w:tcW w:w="1309" w:type="dxa"/>
            <w:vAlign w:val="center"/>
          </w:tcPr>
          <w:p w14:paraId="3EBEBEFA" w14:textId="274BAEF5" w:rsidR="00C54DCB" w:rsidRPr="00806246" w:rsidRDefault="00C54DCB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B1642" w:rsidRPr="00806246" w14:paraId="396FA828" w14:textId="77777777" w:rsidTr="00192777">
        <w:trPr>
          <w:trHeight w:val="412"/>
        </w:trPr>
        <w:tc>
          <w:tcPr>
            <w:tcW w:w="1062" w:type="dxa"/>
            <w:vAlign w:val="center"/>
          </w:tcPr>
          <w:p w14:paraId="32863DEE" w14:textId="77777777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14:paraId="63029AF1" w14:textId="77777777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Всего</w:t>
            </w:r>
          </w:p>
        </w:tc>
        <w:tc>
          <w:tcPr>
            <w:tcW w:w="5540" w:type="dxa"/>
            <w:vAlign w:val="center"/>
          </w:tcPr>
          <w:p w14:paraId="75FEF454" w14:textId="6C63F13B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50F0201E" w14:textId="5EBD5D11" w:rsidR="002B1642" w:rsidRPr="00806246" w:rsidRDefault="002B1642" w:rsidP="004265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0B92E937" w14:textId="77777777" w:rsidR="002E1EC1" w:rsidRPr="00806246" w:rsidRDefault="002E1EC1" w:rsidP="00806246">
      <w:pPr>
        <w:pStyle w:val="a3"/>
        <w:tabs>
          <w:tab w:val="left" w:pos="280"/>
        </w:tabs>
        <w:spacing w:line="360" w:lineRule="auto"/>
        <w:ind w:right="-5"/>
        <w:jc w:val="both"/>
        <w:rPr>
          <w:b/>
          <w:sz w:val="24"/>
          <w:szCs w:val="24"/>
        </w:rPr>
      </w:pPr>
    </w:p>
    <w:p w14:paraId="2C90CC98" w14:textId="77777777" w:rsidR="00017BA0" w:rsidRDefault="00017BA0"/>
    <w:sectPr w:rsidR="00017BA0" w:rsidSect="00D200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B38"/>
    <w:multiLevelType w:val="multilevel"/>
    <w:tmpl w:val="D1F40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243DB8"/>
    <w:multiLevelType w:val="hybridMultilevel"/>
    <w:tmpl w:val="050E3BD2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2FAE6BE1"/>
    <w:multiLevelType w:val="singleLevel"/>
    <w:tmpl w:val="3D8A5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DFB0B28"/>
    <w:multiLevelType w:val="hybridMultilevel"/>
    <w:tmpl w:val="7646D898"/>
    <w:lvl w:ilvl="0" w:tplc="9E6623DA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E5A6D"/>
    <w:multiLevelType w:val="multilevel"/>
    <w:tmpl w:val="41640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6555EA8"/>
    <w:multiLevelType w:val="singleLevel"/>
    <w:tmpl w:val="3D8A5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F5E0B6A"/>
    <w:multiLevelType w:val="hybridMultilevel"/>
    <w:tmpl w:val="49CA39A6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E4A37"/>
    <w:multiLevelType w:val="hybridMultilevel"/>
    <w:tmpl w:val="EAD0B430"/>
    <w:lvl w:ilvl="0" w:tplc="9E662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D114D"/>
    <w:multiLevelType w:val="hybridMultilevel"/>
    <w:tmpl w:val="BDEA3B1C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6E6C6EA7"/>
    <w:multiLevelType w:val="hybridMultilevel"/>
    <w:tmpl w:val="8D66263E"/>
    <w:lvl w:ilvl="0" w:tplc="9E6623DA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0C7B87"/>
    <w:multiLevelType w:val="multilevel"/>
    <w:tmpl w:val="95D22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FF8272A"/>
    <w:multiLevelType w:val="hybridMultilevel"/>
    <w:tmpl w:val="A6FEF0AC"/>
    <w:lvl w:ilvl="0" w:tplc="9E6623DA">
      <w:start w:val="1"/>
      <w:numFmt w:val="bullet"/>
      <w:lvlText w:val=""/>
      <w:lvlJc w:val="left"/>
      <w:pPr>
        <w:tabs>
          <w:tab w:val="num" w:pos="-3"/>
        </w:tabs>
        <w:ind w:left="-42" w:firstLine="42"/>
      </w:pPr>
      <w:rPr>
        <w:rFonts w:ascii="Symbol" w:hAnsi="Symbol" w:hint="default"/>
      </w:rPr>
    </w:lvl>
    <w:lvl w:ilvl="1" w:tplc="8738EBA8">
      <w:numFmt w:val="bullet"/>
      <w:lvlText w:val=""/>
      <w:lvlJc w:val="left"/>
      <w:pPr>
        <w:tabs>
          <w:tab w:val="num" w:pos="-360"/>
        </w:tabs>
        <w:ind w:left="-360" w:hanging="360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C1"/>
    <w:rsid w:val="00017BA0"/>
    <w:rsid w:val="000763C0"/>
    <w:rsid w:val="0008177D"/>
    <w:rsid w:val="000A1FF4"/>
    <w:rsid w:val="001112A5"/>
    <w:rsid w:val="00123AB4"/>
    <w:rsid w:val="00192777"/>
    <w:rsid w:val="002B1642"/>
    <w:rsid w:val="002E1EC1"/>
    <w:rsid w:val="002F5E6E"/>
    <w:rsid w:val="00384BFA"/>
    <w:rsid w:val="00426588"/>
    <w:rsid w:val="00497EAA"/>
    <w:rsid w:val="004E11BD"/>
    <w:rsid w:val="00555E18"/>
    <w:rsid w:val="005E63B9"/>
    <w:rsid w:val="005E73D9"/>
    <w:rsid w:val="00690697"/>
    <w:rsid w:val="006A0EB7"/>
    <w:rsid w:val="006B18AF"/>
    <w:rsid w:val="00702909"/>
    <w:rsid w:val="00706330"/>
    <w:rsid w:val="007446CB"/>
    <w:rsid w:val="00777A81"/>
    <w:rsid w:val="007808B0"/>
    <w:rsid w:val="007A13E3"/>
    <w:rsid w:val="00806246"/>
    <w:rsid w:val="0084056C"/>
    <w:rsid w:val="0084091B"/>
    <w:rsid w:val="008C4F45"/>
    <w:rsid w:val="008F29C9"/>
    <w:rsid w:val="00957814"/>
    <w:rsid w:val="009D7FEB"/>
    <w:rsid w:val="00A0377E"/>
    <w:rsid w:val="00A11AA0"/>
    <w:rsid w:val="00A15451"/>
    <w:rsid w:val="00AA601D"/>
    <w:rsid w:val="00B149B0"/>
    <w:rsid w:val="00B86630"/>
    <w:rsid w:val="00BA74B2"/>
    <w:rsid w:val="00BB6450"/>
    <w:rsid w:val="00BC6BA2"/>
    <w:rsid w:val="00C54DCB"/>
    <w:rsid w:val="00CC7D68"/>
    <w:rsid w:val="00D17E20"/>
    <w:rsid w:val="00D200D6"/>
    <w:rsid w:val="00E3125A"/>
    <w:rsid w:val="00F2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B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autoSpaceDE w:val="0"/>
      <w:autoSpaceDN w:val="0"/>
      <w:spacing w:after="0" w:line="240" w:lineRule="auto"/>
    </w:pPr>
    <w:rPr>
      <w:rFonts w:eastAsia="SimSu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EC1"/>
    <w:pPr>
      <w:autoSpaceDE/>
      <w:autoSpaceDN/>
    </w:pPr>
    <w:rPr>
      <w:rFonts w:eastAsia="Calibri"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2E1EC1"/>
    <w:rPr>
      <w:rFonts w:eastAsia="Calibri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E1EC1"/>
    <w:pPr>
      <w:ind w:left="720"/>
      <w:contextualSpacing/>
    </w:pPr>
  </w:style>
  <w:style w:type="table" w:styleId="a6">
    <w:name w:val="Table Grid"/>
    <w:basedOn w:val="a1"/>
    <w:uiPriority w:val="59"/>
    <w:rsid w:val="002E1EC1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C1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autoSpaceDE w:val="0"/>
      <w:autoSpaceDN w:val="0"/>
      <w:spacing w:after="0" w:line="240" w:lineRule="auto"/>
    </w:pPr>
    <w:rPr>
      <w:rFonts w:eastAsia="SimSu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EC1"/>
    <w:pPr>
      <w:autoSpaceDE/>
      <w:autoSpaceDN/>
    </w:pPr>
    <w:rPr>
      <w:rFonts w:eastAsia="Calibri"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2E1EC1"/>
    <w:rPr>
      <w:rFonts w:eastAsia="Calibri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E1EC1"/>
    <w:pPr>
      <w:ind w:left="720"/>
      <w:contextualSpacing/>
    </w:pPr>
  </w:style>
  <w:style w:type="table" w:styleId="a6">
    <w:name w:val="Table Grid"/>
    <w:basedOn w:val="a1"/>
    <w:uiPriority w:val="59"/>
    <w:rsid w:val="002E1EC1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C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2303-9FA6-408C-A32B-7331A2EF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g7-epos-u1</cp:lastModifiedBy>
  <cp:revision>4</cp:revision>
  <dcterms:created xsi:type="dcterms:W3CDTF">2023-06-15T10:58:00Z</dcterms:created>
  <dcterms:modified xsi:type="dcterms:W3CDTF">2023-06-22T10:49:00Z</dcterms:modified>
</cp:coreProperties>
</file>