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825A" w14:textId="77777777" w:rsidR="007334AE" w:rsidRDefault="007334AE" w:rsidP="00801AAE">
      <w:pPr>
        <w:spacing w:line="448" w:lineRule="auto"/>
      </w:pPr>
    </w:p>
    <w:p w14:paraId="79D8A057" w14:textId="77777777" w:rsidR="007334AE" w:rsidRPr="00A0447D" w:rsidRDefault="007334AE" w:rsidP="007334AE">
      <w:pPr>
        <w:jc w:val="center"/>
        <w:rPr>
          <w:color w:val="000000"/>
          <w:spacing w:val="-10"/>
          <w:sz w:val="28"/>
          <w:szCs w:val="28"/>
        </w:rPr>
      </w:pPr>
      <w:r w:rsidRPr="00A0447D">
        <w:rPr>
          <w:sz w:val="28"/>
          <w:szCs w:val="28"/>
        </w:rPr>
        <w:t xml:space="preserve">Муниципальное </w:t>
      </w:r>
      <w:r w:rsidR="00D52F7E">
        <w:rPr>
          <w:sz w:val="28"/>
          <w:szCs w:val="28"/>
        </w:rPr>
        <w:t>автономное</w:t>
      </w:r>
      <w:r w:rsidRPr="00A0447D">
        <w:rPr>
          <w:sz w:val="28"/>
          <w:szCs w:val="28"/>
        </w:rPr>
        <w:t xml:space="preserve"> общеобразовательное учреждение</w:t>
      </w:r>
    </w:p>
    <w:p w14:paraId="068C2E28" w14:textId="77777777" w:rsidR="007334AE" w:rsidRPr="00A0447D" w:rsidRDefault="007334AE" w:rsidP="007334AE">
      <w:pPr>
        <w:pStyle w:val="3"/>
        <w:spacing w:after="0"/>
        <w:jc w:val="center"/>
        <w:rPr>
          <w:sz w:val="28"/>
          <w:szCs w:val="28"/>
        </w:rPr>
      </w:pPr>
      <w:r w:rsidRPr="00A0447D">
        <w:rPr>
          <w:sz w:val="28"/>
          <w:szCs w:val="28"/>
        </w:rPr>
        <w:t xml:space="preserve"> «</w:t>
      </w:r>
      <w:r w:rsidR="00D52F7E">
        <w:rPr>
          <w:sz w:val="28"/>
          <w:szCs w:val="28"/>
        </w:rPr>
        <w:t>Гимназия №7</w:t>
      </w:r>
      <w:r w:rsidRPr="00A0447D">
        <w:rPr>
          <w:sz w:val="28"/>
          <w:szCs w:val="28"/>
        </w:rPr>
        <w:t xml:space="preserve">»  </w:t>
      </w:r>
      <w:proofErr w:type="spellStart"/>
      <w:r w:rsidR="00D52F7E">
        <w:rPr>
          <w:sz w:val="28"/>
          <w:szCs w:val="28"/>
        </w:rPr>
        <w:t>г</w:t>
      </w:r>
      <w:proofErr w:type="gramStart"/>
      <w:r w:rsidR="00D52F7E">
        <w:rPr>
          <w:sz w:val="28"/>
          <w:szCs w:val="28"/>
        </w:rPr>
        <w:t>.П</w:t>
      </w:r>
      <w:proofErr w:type="gramEnd"/>
      <w:r w:rsidR="00D52F7E">
        <w:rPr>
          <w:sz w:val="28"/>
          <w:szCs w:val="28"/>
        </w:rPr>
        <w:t>ерми</w:t>
      </w:r>
      <w:proofErr w:type="spellEnd"/>
    </w:p>
    <w:p w14:paraId="4AD37472" w14:textId="77777777" w:rsidR="007334AE" w:rsidRDefault="007334AE" w:rsidP="007334AE">
      <w:pPr>
        <w:pStyle w:val="3"/>
        <w:spacing w:after="0"/>
        <w:jc w:val="center"/>
        <w:rPr>
          <w:sz w:val="32"/>
          <w:szCs w:val="32"/>
        </w:rPr>
      </w:pPr>
    </w:p>
    <w:p w14:paraId="2D2710EF" w14:textId="53A0C857" w:rsidR="007334AE" w:rsidRPr="00A0447D" w:rsidRDefault="007334AE" w:rsidP="007334AE">
      <w:pPr>
        <w:rPr>
          <w:b/>
          <w:sz w:val="24"/>
          <w:szCs w:val="24"/>
        </w:rPr>
      </w:pPr>
      <w:r w:rsidRPr="00A0447D">
        <w:rPr>
          <w:b/>
          <w:sz w:val="24"/>
          <w:szCs w:val="24"/>
        </w:rPr>
        <w:t xml:space="preserve">РАССМОТРЕНО                        </w:t>
      </w:r>
      <w:r w:rsidR="00F204F1">
        <w:rPr>
          <w:b/>
          <w:sz w:val="24"/>
          <w:szCs w:val="24"/>
        </w:rPr>
        <w:t>СОГЛАСОВАНО</w:t>
      </w:r>
      <w:r w:rsidRPr="00A0447D">
        <w:rPr>
          <w:b/>
          <w:sz w:val="24"/>
          <w:szCs w:val="24"/>
        </w:rPr>
        <w:t xml:space="preserve">                         УТВЕРЖДЕНО</w:t>
      </w:r>
    </w:p>
    <w:p w14:paraId="420E2B09" w14:textId="77777777" w:rsidR="00F204F1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 xml:space="preserve"> ШМО                      </w:t>
      </w:r>
      <w:r w:rsidR="00F204F1">
        <w:rPr>
          <w:sz w:val="24"/>
          <w:szCs w:val="24"/>
        </w:rPr>
        <w:t xml:space="preserve">              </w:t>
      </w:r>
      <w:r w:rsidRPr="00A0447D">
        <w:rPr>
          <w:sz w:val="24"/>
          <w:szCs w:val="24"/>
        </w:rPr>
        <w:t>заместител</w:t>
      </w:r>
      <w:r w:rsidR="00F204F1">
        <w:rPr>
          <w:sz w:val="24"/>
          <w:szCs w:val="24"/>
        </w:rPr>
        <w:t>ь</w:t>
      </w:r>
      <w:r w:rsidRPr="00A0447D">
        <w:rPr>
          <w:sz w:val="24"/>
          <w:szCs w:val="24"/>
        </w:rPr>
        <w:t xml:space="preserve"> директора         </w:t>
      </w:r>
      <w:r w:rsidR="00F204F1">
        <w:rPr>
          <w:sz w:val="24"/>
          <w:szCs w:val="24"/>
        </w:rPr>
        <w:t xml:space="preserve">              </w:t>
      </w:r>
      <w:r w:rsidRPr="00A0447D">
        <w:rPr>
          <w:sz w:val="24"/>
          <w:szCs w:val="24"/>
        </w:rPr>
        <w:t>директор</w:t>
      </w:r>
      <w:r w:rsidR="00F204F1">
        <w:rPr>
          <w:sz w:val="24"/>
          <w:szCs w:val="24"/>
        </w:rPr>
        <w:t xml:space="preserve"> </w:t>
      </w:r>
    </w:p>
    <w:p w14:paraId="6AB1D54C" w14:textId="083DA086" w:rsidR="007334AE" w:rsidRPr="00A0447D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 xml:space="preserve">гуманитарного                              по УВР                                      </w:t>
      </w:r>
      <w:r w:rsidR="00F204F1">
        <w:rPr>
          <w:sz w:val="24"/>
          <w:szCs w:val="24"/>
        </w:rPr>
        <w:t xml:space="preserve">       </w:t>
      </w:r>
      <w:r w:rsidR="00D52F7E">
        <w:rPr>
          <w:sz w:val="24"/>
          <w:szCs w:val="24"/>
        </w:rPr>
        <w:t>ОУ</w:t>
      </w:r>
      <w:r w:rsidRPr="00A0447D">
        <w:rPr>
          <w:sz w:val="24"/>
          <w:szCs w:val="24"/>
        </w:rPr>
        <w:t xml:space="preserve">        </w:t>
      </w:r>
    </w:p>
    <w:p w14:paraId="4350AD96" w14:textId="77777777" w:rsidR="007334AE" w:rsidRPr="00A0447D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 xml:space="preserve">цикла                                                                                                 </w:t>
      </w:r>
    </w:p>
    <w:p w14:paraId="09201954" w14:textId="77777777" w:rsidR="007334AE" w:rsidRPr="00A0447D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 xml:space="preserve">                                                    </w:t>
      </w:r>
    </w:p>
    <w:p w14:paraId="2F786A15" w14:textId="77777777" w:rsidR="007334AE" w:rsidRPr="00A0447D" w:rsidRDefault="007334AE" w:rsidP="007334AE">
      <w:pPr>
        <w:tabs>
          <w:tab w:val="left" w:pos="10489"/>
        </w:tabs>
        <w:rPr>
          <w:sz w:val="24"/>
          <w:szCs w:val="24"/>
        </w:rPr>
      </w:pPr>
      <w:r w:rsidRPr="00A0447D">
        <w:rPr>
          <w:sz w:val="24"/>
          <w:szCs w:val="24"/>
        </w:rPr>
        <w:t>__________/</w:t>
      </w:r>
      <w:r w:rsidR="00D52F7E">
        <w:rPr>
          <w:sz w:val="24"/>
          <w:szCs w:val="24"/>
        </w:rPr>
        <w:t xml:space="preserve">  </w:t>
      </w:r>
      <w:r w:rsidRPr="00A0447D">
        <w:rPr>
          <w:sz w:val="24"/>
          <w:szCs w:val="24"/>
        </w:rPr>
        <w:t>./      _________/</w:t>
      </w:r>
      <w:r w:rsidR="00D52F7E" w:rsidRPr="00A0447D">
        <w:rPr>
          <w:sz w:val="24"/>
          <w:szCs w:val="24"/>
        </w:rPr>
        <w:t xml:space="preserve"> </w:t>
      </w:r>
      <w:r w:rsidRPr="00A0447D">
        <w:rPr>
          <w:sz w:val="24"/>
          <w:szCs w:val="24"/>
        </w:rPr>
        <w:t>/      ____________//</w:t>
      </w:r>
    </w:p>
    <w:p w14:paraId="398A74CE" w14:textId="77777777" w:rsidR="007334AE" w:rsidRPr="00A0447D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 xml:space="preserve">                                                                                            </w:t>
      </w:r>
    </w:p>
    <w:p w14:paraId="0FAFE020" w14:textId="77777777" w:rsidR="007334AE" w:rsidRPr="00A0447D" w:rsidRDefault="007334AE" w:rsidP="007334AE">
      <w:pPr>
        <w:rPr>
          <w:sz w:val="24"/>
          <w:szCs w:val="24"/>
        </w:rPr>
      </w:pPr>
      <w:r w:rsidRPr="00A0447D">
        <w:rPr>
          <w:sz w:val="24"/>
          <w:szCs w:val="24"/>
        </w:rPr>
        <w:t>Протокол № ______                                                                           Приказ № ______</w:t>
      </w:r>
    </w:p>
    <w:p w14:paraId="6935E491" w14:textId="77777777" w:rsidR="007334AE" w:rsidRPr="00A0447D" w:rsidRDefault="007334AE" w:rsidP="007334AE">
      <w:pPr>
        <w:tabs>
          <w:tab w:val="left" w:pos="6804"/>
          <w:tab w:val="left" w:pos="10205"/>
        </w:tabs>
        <w:rPr>
          <w:sz w:val="24"/>
          <w:szCs w:val="24"/>
        </w:rPr>
      </w:pPr>
      <w:r w:rsidRPr="00A0447D">
        <w:rPr>
          <w:sz w:val="24"/>
          <w:szCs w:val="24"/>
        </w:rPr>
        <w:t>от «____»____________202</w:t>
      </w:r>
      <w:r w:rsidR="00D52F7E">
        <w:rPr>
          <w:sz w:val="24"/>
          <w:szCs w:val="24"/>
        </w:rPr>
        <w:t>3</w:t>
      </w:r>
      <w:r w:rsidRPr="00A0447D">
        <w:rPr>
          <w:sz w:val="24"/>
          <w:szCs w:val="24"/>
        </w:rPr>
        <w:t xml:space="preserve"> г.   «____»_________202</w:t>
      </w:r>
      <w:r w:rsidR="00D52F7E">
        <w:rPr>
          <w:sz w:val="24"/>
          <w:szCs w:val="24"/>
        </w:rPr>
        <w:t>3</w:t>
      </w:r>
      <w:r w:rsidRPr="00A0447D">
        <w:rPr>
          <w:sz w:val="24"/>
          <w:szCs w:val="24"/>
        </w:rPr>
        <w:t xml:space="preserve"> г.         от «____» __________202</w:t>
      </w:r>
      <w:r w:rsidR="00D52F7E">
        <w:rPr>
          <w:sz w:val="24"/>
          <w:szCs w:val="24"/>
        </w:rPr>
        <w:t>3</w:t>
      </w:r>
      <w:r w:rsidRPr="00A0447D">
        <w:rPr>
          <w:sz w:val="24"/>
          <w:szCs w:val="24"/>
        </w:rPr>
        <w:t xml:space="preserve"> г.</w:t>
      </w:r>
    </w:p>
    <w:p w14:paraId="538E90AD" w14:textId="77777777" w:rsidR="007334AE" w:rsidRPr="00A0447D" w:rsidRDefault="007334AE" w:rsidP="007334AE">
      <w:pPr>
        <w:tabs>
          <w:tab w:val="left" w:pos="9288"/>
        </w:tabs>
        <w:rPr>
          <w:b/>
          <w:sz w:val="24"/>
          <w:szCs w:val="24"/>
        </w:rPr>
      </w:pPr>
    </w:p>
    <w:p w14:paraId="1F511C4F" w14:textId="77777777" w:rsidR="007334AE" w:rsidRPr="00BA5E4D" w:rsidRDefault="007334AE" w:rsidP="007334AE"/>
    <w:p w14:paraId="05B7C5EA" w14:textId="77777777" w:rsidR="007334AE" w:rsidRPr="00BA5E4D" w:rsidRDefault="007334AE" w:rsidP="007334AE"/>
    <w:p w14:paraId="763052DC" w14:textId="77777777" w:rsidR="007334AE" w:rsidRPr="00BA5E4D" w:rsidRDefault="007334AE" w:rsidP="007334AE"/>
    <w:p w14:paraId="36E7AC3F" w14:textId="77777777" w:rsidR="007334AE" w:rsidRPr="00BA5E4D" w:rsidRDefault="007334AE" w:rsidP="007334AE"/>
    <w:p w14:paraId="70C7BD22" w14:textId="77777777" w:rsidR="007334AE" w:rsidRPr="00BA5E4D" w:rsidRDefault="007334AE" w:rsidP="007334AE"/>
    <w:p w14:paraId="39AFAFCC" w14:textId="77777777" w:rsidR="007334AE" w:rsidRDefault="007334AE" w:rsidP="007334AE">
      <w:pPr>
        <w:jc w:val="center"/>
        <w:rPr>
          <w:b/>
          <w:sz w:val="28"/>
          <w:szCs w:val="28"/>
        </w:rPr>
      </w:pPr>
    </w:p>
    <w:p w14:paraId="23F7F50F" w14:textId="77777777" w:rsidR="007334AE" w:rsidRDefault="007334AE" w:rsidP="007334AE">
      <w:pPr>
        <w:jc w:val="center"/>
        <w:rPr>
          <w:b/>
          <w:sz w:val="28"/>
          <w:szCs w:val="28"/>
        </w:rPr>
      </w:pPr>
    </w:p>
    <w:p w14:paraId="7A811304" w14:textId="77777777" w:rsidR="00783338" w:rsidRPr="00783338" w:rsidRDefault="00783338" w:rsidP="0078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D52F7E">
        <w:rPr>
          <w:b/>
          <w:sz w:val="28"/>
          <w:szCs w:val="28"/>
        </w:rPr>
        <w:t xml:space="preserve">КРАТКОСРОЧНОГО </w:t>
      </w:r>
      <w:r w:rsidRPr="00513038">
        <w:rPr>
          <w:b/>
          <w:bCs/>
          <w:sz w:val="28"/>
          <w:szCs w:val="28"/>
        </w:rPr>
        <w:t>КУРСА</w:t>
      </w:r>
    </w:p>
    <w:p w14:paraId="44C38719" w14:textId="77777777" w:rsidR="007334AE" w:rsidRDefault="007334AE" w:rsidP="007334A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русскому языку </w:t>
      </w:r>
    </w:p>
    <w:p w14:paraId="1C22B3A9" w14:textId="6DAE1887" w:rsidR="00783338" w:rsidRPr="00976D69" w:rsidRDefault="00783338" w:rsidP="007334AE">
      <w:pPr>
        <w:adjustRightInd w:val="0"/>
        <w:jc w:val="center"/>
        <w:rPr>
          <w:b/>
          <w:bCs/>
          <w:sz w:val="28"/>
          <w:szCs w:val="28"/>
        </w:rPr>
      </w:pPr>
      <w:r w:rsidRPr="00976D69">
        <w:rPr>
          <w:b/>
          <w:sz w:val="28"/>
          <w:szCs w:val="28"/>
        </w:rPr>
        <w:t>«</w:t>
      </w:r>
      <w:r w:rsidR="00F97D8F">
        <w:rPr>
          <w:b/>
          <w:sz w:val="28"/>
          <w:szCs w:val="28"/>
        </w:rPr>
        <w:t>Культура письменной речи</w:t>
      </w:r>
      <w:r w:rsidR="0045441F">
        <w:rPr>
          <w:b/>
          <w:sz w:val="28"/>
          <w:szCs w:val="28"/>
        </w:rPr>
        <w:t>, или Пишем по-русски</w:t>
      </w:r>
      <w:bookmarkStart w:id="0" w:name="_GoBack"/>
      <w:bookmarkEnd w:id="0"/>
      <w:r w:rsidRPr="00976D69">
        <w:rPr>
          <w:b/>
          <w:sz w:val="28"/>
          <w:szCs w:val="28"/>
        </w:rPr>
        <w:t>»</w:t>
      </w:r>
    </w:p>
    <w:p w14:paraId="7A530B3F" w14:textId="77777777" w:rsidR="007334AE" w:rsidRPr="00DD5008" w:rsidRDefault="00783338" w:rsidP="007334A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334AE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классы)</w:t>
      </w:r>
    </w:p>
    <w:p w14:paraId="5EE35A35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530899DD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0C03A1BC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026052BC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4452BAEE" w14:textId="77777777" w:rsidR="007334AE" w:rsidRPr="00BA5E4D" w:rsidRDefault="007334AE" w:rsidP="007334AE">
      <w:pPr>
        <w:rPr>
          <w:sz w:val="28"/>
          <w:szCs w:val="28"/>
        </w:rPr>
      </w:pPr>
    </w:p>
    <w:p w14:paraId="34DA24FD" w14:textId="77777777" w:rsidR="006E5D24" w:rsidRDefault="006E5D24" w:rsidP="007334AE">
      <w:pPr>
        <w:jc w:val="right"/>
        <w:rPr>
          <w:sz w:val="28"/>
          <w:szCs w:val="28"/>
        </w:rPr>
      </w:pPr>
    </w:p>
    <w:p w14:paraId="2FC9D74D" w14:textId="77777777" w:rsidR="006E5D24" w:rsidRDefault="006E5D24" w:rsidP="007334AE">
      <w:pPr>
        <w:jc w:val="right"/>
        <w:rPr>
          <w:sz w:val="28"/>
          <w:szCs w:val="28"/>
        </w:rPr>
      </w:pPr>
    </w:p>
    <w:p w14:paraId="6D557332" w14:textId="77777777" w:rsidR="006E5D24" w:rsidRDefault="006E5D24" w:rsidP="007334AE">
      <w:pPr>
        <w:jc w:val="right"/>
        <w:rPr>
          <w:sz w:val="28"/>
          <w:szCs w:val="28"/>
        </w:rPr>
      </w:pPr>
    </w:p>
    <w:p w14:paraId="02313749" w14:textId="73A74276" w:rsidR="007334AE" w:rsidRPr="00A0447D" w:rsidRDefault="007334AE" w:rsidP="007334AE">
      <w:pPr>
        <w:jc w:val="right"/>
        <w:rPr>
          <w:sz w:val="28"/>
          <w:szCs w:val="28"/>
        </w:rPr>
      </w:pPr>
      <w:r w:rsidRPr="00A0447D">
        <w:rPr>
          <w:sz w:val="28"/>
          <w:szCs w:val="28"/>
        </w:rPr>
        <w:t>Составител</w:t>
      </w:r>
      <w:r w:rsidR="00F204F1">
        <w:rPr>
          <w:sz w:val="28"/>
          <w:szCs w:val="28"/>
        </w:rPr>
        <w:t>ь</w:t>
      </w:r>
      <w:r w:rsidRPr="00A0447D">
        <w:rPr>
          <w:sz w:val="28"/>
          <w:szCs w:val="28"/>
        </w:rPr>
        <w:t xml:space="preserve">: </w:t>
      </w:r>
    </w:p>
    <w:p w14:paraId="35229136" w14:textId="77777777" w:rsidR="007334AE" w:rsidRPr="00A0447D" w:rsidRDefault="007334AE" w:rsidP="007334AE">
      <w:pPr>
        <w:jc w:val="right"/>
        <w:rPr>
          <w:sz w:val="28"/>
          <w:szCs w:val="28"/>
        </w:rPr>
      </w:pPr>
      <w:r w:rsidRPr="00A0447D">
        <w:rPr>
          <w:sz w:val="28"/>
          <w:szCs w:val="28"/>
        </w:rPr>
        <w:t>учител</w:t>
      </w:r>
      <w:r w:rsidR="00F97D8F">
        <w:rPr>
          <w:sz w:val="28"/>
          <w:szCs w:val="28"/>
        </w:rPr>
        <w:t>ь</w:t>
      </w:r>
      <w:r w:rsidRPr="00A0447D">
        <w:rPr>
          <w:sz w:val="28"/>
          <w:szCs w:val="28"/>
        </w:rPr>
        <w:t xml:space="preserve"> русского языка </w:t>
      </w:r>
    </w:p>
    <w:p w14:paraId="0A29861C" w14:textId="77777777" w:rsidR="007334AE" w:rsidRPr="00A0447D" w:rsidRDefault="007334AE" w:rsidP="007334AE">
      <w:pPr>
        <w:jc w:val="right"/>
        <w:rPr>
          <w:sz w:val="28"/>
          <w:szCs w:val="28"/>
        </w:rPr>
      </w:pPr>
      <w:r w:rsidRPr="00A0447D">
        <w:rPr>
          <w:sz w:val="28"/>
          <w:szCs w:val="28"/>
        </w:rPr>
        <w:t>и литературы</w:t>
      </w:r>
    </w:p>
    <w:p w14:paraId="760AA135" w14:textId="77777777" w:rsidR="007334AE" w:rsidRPr="00A0447D" w:rsidRDefault="00F97D8F" w:rsidP="007334AE">
      <w:pPr>
        <w:tabs>
          <w:tab w:val="left" w:pos="928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Ассанова</w:t>
      </w:r>
      <w:proofErr w:type="spellEnd"/>
      <w:r>
        <w:rPr>
          <w:sz w:val="28"/>
          <w:szCs w:val="28"/>
        </w:rPr>
        <w:t xml:space="preserve"> С.А.</w:t>
      </w:r>
    </w:p>
    <w:p w14:paraId="10D76192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31C6E67F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3685626A" w14:textId="77777777" w:rsidR="007334AE" w:rsidRPr="00BA5E4D" w:rsidRDefault="007334AE" w:rsidP="007334AE">
      <w:pPr>
        <w:jc w:val="center"/>
        <w:rPr>
          <w:sz w:val="28"/>
          <w:szCs w:val="28"/>
        </w:rPr>
      </w:pPr>
    </w:p>
    <w:p w14:paraId="361D52E7" w14:textId="77777777" w:rsidR="007334AE" w:rsidRDefault="007334AE" w:rsidP="007334AE">
      <w:pPr>
        <w:jc w:val="center"/>
        <w:rPr>
          <w:sz w:val="28"/>
          <w:szCs w:val="28"/>
        </w:rPr>
      </w:pPr>
    </w:p>
    <w:p w14:paraId="1E022BF5" w14:textId="77777777" w:rsidR="007334AE" w:rsidRDefault="007334AE" w:rsidP="007334AE">
      <w:pPr>
        <w:jc w:val="center"/>
        <w:rPr>
          <w:sz w:val="28"/>
          <w:szCs w:val="28"/>
        </w:rPr>
      </w:pPr>
    </w:p>
    <w:p w14:paraId="545D06C8" w14:textId="77777777" w:rsidR="007334AE" w:rsidRDefault="007334AE" w:rsidP="007334AE">
      <w:pPr>
        <w:jc w:val="center"/>
        <w:rPr>
          <w:sz w:val="28"/>
          <w:szCs w:val="28"/>
        </w:rPr>
      </w:pPr>
    </w:p>
    <w:p w14:paraId="0FDA0A04" w14:textId="77777777" w:rsidR="007334AE" w:rsidRDefault="007334AE" w:rsidP="007334AE">
      <w:pPr>
        <w:jc w:val="center"/>
        <w:rPr>
          <w:sz w:val="28"/>
          <w:szCs w:val="28"/>
        </w:rPr>
      </w:pPr>
    </w:p>
    <w:p w14:paraId="3ABEE963" w14:textId="77777777" w:rsidR="007334AE" w:rsidRPr="00BA5E4D" w:rsidRDefault="007334AE" w:rsidP="007334AE">
      <w:pPr>
        <w:rPr>
          <w:sz w:val="28"/>
          <w:szCs w:val="28"/>
        </w:rPr>
      </w:pPr>
    </w:p>
    <w:p w14:paraId="490C3BB4" w14:textId="22CC266B" w:rsidR="007334AE" w:rsidRDefault="00CA3F6B" w:rsidP="0073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ПЕРМЬ, </w:t>
      </w:r>
      <w:r w:rsidR="006311A5">
        <w:rPr>
          <w:sz w:val="28"/>
          <w:szCs w:val="28"/>
        </w:rPr>
        <w:t>202</w:t>
      </w:r>
      <w:r w:rsidR="00F97D8F">
        <w:rPr>
          <w:sz w:val="28"/>
          <w:szCs w:val="28"/>
        </w:rPr>
        <w:t>3</w:t>
      </w:r>
      <w:r w:rsidR="006311A5">
        <w:rPr>
          <w:sz w:val="28"/>
          <w:szCs w:val="28"/>
        </w:rPr>
        <w:t xml:space="preserve"> г.</w:t>
      </w:r>
    </w:p>
    <w:p w14:paraId="755B3FD4" w14:textId="77777777" w:rsidR="007334AE" w:rsidRDefault="007334AE">
      <w:pPr>
        <w:spacing w:line="448" w:lineRule="auto"/>
        <w:jc w:val="center"/>
        <w:sectPr w:rsidR="007334AE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p w14:paraId="48ACA73E" w14:textId="77777777" w:rsidR="001D0103" w:rsidRPr="00C51A86" w:rsidRDefault="00A0447D">
      <w:pPr>
        <w:spacing w:before="71"/>
        <w:ind w:left="390"/>
        <w:jc w:val="center"/>
        <w:rPr>
          <w:b/>
          <w:sz w:val="24"/>
          <w:szCs w:val="24"/>
        </w:rPr>
      </w:pPr>
      <w:r w:rsidRPr="00C51A86">
        <w:rPr>
          <w:b/>
          <w:sz w:val="24"/>
          <w:szCs w:val="24"/>
        </w:rPr>
        <w:lastRenderedPageBreak/>
        <w:t>ПОЯСНИТЕЛЬНАЯ ЗАПИСКА</w:t>
      </w:r>
    </w:p>
    <w:p w14:paraId="2298DFD9" w14:textId="77777777" w:rsidR="00E25834" w:rsidRPr="00C51A86" w:rsidRDefault="00E25834">
      <w:pPr>
        <w:spacing w:before="71"/>
        <w:ind w:left="390"/>
        <w:jc w:val="center"/>
        <w:rPr>
          <w:b/>
          <w:sz w:val="24"/>
          <w:szCs w:val="24"/>
        </w:rPr>
      </w:pPr>
    </w:p>
    <w:p w14:paraId="5DD05801" w14:textId="77777777" w:rsidR="001D0103" w:rsidRPr="00C51A86" w:rsidRDefault="00A0447D" w:rsidP="00D54197">
      <w:pPr>
        <w:pStyle w:val="a3"/>
        <w:ind w:left="962" w:right="565" w:firstLine="707"/>
        <w:jc w:val="both"/>
      </w:pPr>
      <w:r w:rsidRPr="00C51A86">
        <w:rPr>
          <w:b/>
        </w:rPr>
        <w:t xml:space="preserve">Цель курса </w:t>
      </w:r>
      <w:r w:rsidRPr="00C51A86">
        <w:t>– совершенствование</w:t>
      </w:r>
      <w:r w:rsidR="002A14B7" w:rsidRPr="00C51A86">
        <w:t xml:space="preserve"> и углубление</w:t>
      </w:r>
      <w:r w:rsidRPr="00C51A86">
        <w:t xml:space="preserve"> приобретенных учащимися знаний, формирование языковой компетенции, развитие навыков логического мышления,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задач на ЕГЭ, а также использование в повседневной практике нормативной письменной речи.</w:t>
      </w:r>
    </w:p>
    <w:p w14:paraId="1CCD05D7" w14:textId="77777777" w:rsidR="001D0103" w:rsidRPr="00C51A86" w:rsidRDefault="001D0103" w:rsidP="00D54197">
      <w:pPr>
        <w:pStyle w:val="a3"/>
        <w:spacing w:before="6"/>
      </w:pPr>
    </w:p>
    <w:p w14:paraId="0065DD08" w14:textId="77777777" w:rsidR="001D0103" w:rsidRPr="00C51A86" w:rsidRDefault="00A0447D" w:rsidP="00D54197">
      <w:pPr>
        <w:pStyle w:val="11"/>
        <w:ind w:left="1322"/>
        <w:jc w:val="left"/>
      </w:pPr>
      <w:r w:rsidRPr="00C51A86">
        <w:rPr>
          <w:b w:val="0"/>
        </w:rPr>
        <w:t>З</w:t>
      </w:r>
      <w:r w:rsidRPr="00C51A86">
        <w:t>адачи курса:</w:t>
      </w:r>
    </w:p>
    <w:p w14:paraId="5EDD19CD" w14:textId="77777777" w:rsidR="001D0103" w:rsidRPr="00C51A86" w:rsidRDefault="001D0103" w:rsidP="00D54197">
      <w:pPr>
        <w:pStyle w:val="a3"/>
        <w:spacing w:before="2"/>
        <w:rPr>
          <w:b/>
        </w:rPr>
      </w:pPr>
    </w:p>
    <w:p w14:paraId="6333B985" w14:textId="77777777" w:rsidR="001D0103" w:rsidRPr="00C51A86" w:rsidRDefault="00A0447D" w:rsidP="00D54197">
      <w:pPr>
        <w:pStyle w:val="a4"/>
        <w:numPr>
          <w:ilvl w:val="0"/>
          <w:numId w:val="6"/>
        </w:numPr>
        <w:tabs>
          <w:tab w:val="left" w:pos="1681"/>
          <w:tab w:val="left" w:pos="1682"/>
        </w:tabs>
        <w:ind w:right="575"/>
        <w:rPr>
          <w:sz w:val="24"/>
          <w:szCs w:val="24"/>
        </w:rPr>
      </w:pPr>
      <w:r w:rsidRPr="00C51A86">
        <w:rPr>
          <w:sz w:val="24"/>
          <w:szCs w:val="24"/>
        </w:rPr>
        <w:t>создание прочной базы языковой грамотности учащихся</w:t>
      </w:r>
      <w:r w:rsidR="00D67FDF" w:rsidRPr="00C51A86">
        <w:rPr>
          <w:sz w:val="24"/>
          <w:szCs w:val="24"/>
        </w:rPr>
        <w:t>;</w:t>
      </w:r>
    </w:p>
    <w:p w14:paraId="526108B2" w14:textId="77777777" w:rsidR="001D0103" w:rsidRPr="00C51A86" w:rsidRDefault="00A0447D" w:rsidP="00D54197">
      <w:pPr>
        <w:pStyle w:val="a4"/>
        <w:numPr>
          <w:ilvl w:val="0"/>
          <w:numId w:val="6"/>
        </w:numPr>
        <w:tabs>
          <w:tab w:val="left" w:pos="1681"/>
          <w:tab w:val="left" w:pos="1682"/>
        </w:tabs>
        <w:ind w:right="576"/>
        <w:rPr>
          <w:sz w:val="24"/>
          <w:szCs w:val="24"/>
        </w:rPr>
      </w:pPr>
      <w:r w:rsidRPr="00C51A86">
        <w:rPr>
          <w:sz w:val="24"/>
          <w:szCs w:val="24"/>
        </w:rPr>
        <w:t>дифференциация освоения алгоритмов выполнения тестовых задач учащимися с разным уровнем языковой</w:t>
      </w:r>
      <w:r w:rsidRPr="00C51A86">
        <w:rPr>
          <w:spacing w:val="1"/>
          <w:sz w:val="24"/>
          <w:szCs w:val="24"/>
        </w:rPr>
        <w:t xml:space="preserve"> </w:t>
      </w:r>
      <w:r w:rsidRPr="00C51A86">
        <w:rPr>
          <w:sz w:val="24"/>
          <w:szCs w:val="24"/>
        </w:rPr>
        <w:t>подготовки;</w:t>
      </w:r>
    </w:p>
    <w:p w14:paraId="6F976549" w14:textId="77777777" w:rsidR="001D0103" w:rsidRPr="00C51A86" w:rsidRDefault="00A0447D" w:rsidP="00D54197">
      <w:pPr>
        <w:pStyle w:val="a4"/>
        <w:numPr>
          <w:ilvl w:val="0"/>
          <w:numId w:val="6"/>
        </w:numPr>
        <w:tabs>
          <w:tab w:val="left" w:pos="1681"/>
          <w:tab w:val="left" w:pos="1682"/>
        </w:tabs>
        <w:ind w:right="576"/>
        <w:rPr>
          <w:sz w:val="24"/>
          <w:szCs w:val="24"/>
        </w:rPr>
      </w:pPr>
      <w:r w:rsidRPr="00C51A86">
        <w:rPr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14:paraId="1E158C72" w14:textId="77777777" w:rsidR="001D0103" w:rsidRPr="00C51A86" w:rsidRDefault="00A0447D" w:rsidP="00D54197">
      <w:pPr>
        <w:pStyle w:val="a4"/>
        <w:numPr>
          <w:ilvl w:val="0"/>
          <w:numId w:val="6"/>
        </w:numPr>
        <w:tabs>
          <w:tab w:val="left" w:pos="1681"/>
          <w:tab w:val="left" w:pos="1682"/>
        </w:tabs>
        <w:ind w:right="572"/>
        <w:rPr>
          <w:sz w:val="24"/>
          <w:szCs w:val="24"/>
        </w:rPr>
      </w:pPr>
      <w:r w:rsidRPr="00C51A86">
        <w:rPr>
          <w:sz w:val="24"/>
          <w:szCs w:val="24"/>
        </w:rPr>
        <w:t xml:space="preserve">совершенствование лингвистической компетенции выпускников при </w:t>
      </w:r>
      <w:r w:rsidR="00D67FDF" w:rsidRPr="00C51A86">
        <w:rPr>
          <w:sz w:val="24"/>
          <w:szCs w:val="24"/>
        </w:rPr>
        <w:t>выполнении</w:t>
      </w:r>
      <w:r w:rsidR="00D92E2D" w:rsidRPr="00C51A86">
        <w:rPr>
          <w:sz w:val="24"/>
          <w:szCs w:val="24"/>
        </w:rPr>
        <w:t xml:space="preserve"> </w:t>
      </w:r>
      <w:r w:rsidR="00D67FDF" w:rsidRPr="00C51A86">
        <w:rPr>
          <w:sz w:val="24"/>
          <w:szCs w:val="24"/>
        </w:rPr>
        <w:t xml:space="preserve">всех видов письменных работ; </w:t>
      </w:r>
    </w:p>
    <w:p w14:paraId="3BB9ACAF" w14:textId="77777777" w:rsidR="001D0103" w:rsidRPr="00C51A86" w:rsidRDefault="00A0447D" w:rsidP="00D54197">
      <w:pPr>
        <w:pStyle w:val="a4"/>
        <w:numPr>
          <w:ilvl w:val="0"/>
          <w:numId w:val="6"/>
        </w:numPr>
        <w:tabs>
          <w:tab w:val="left" w:pos="1681"/>
          <w:tab w:val="left" w:pos="1682"/>
        </w:tabs>
        <w:rPr>
          <w:sz w:val="24"/>
          <w:szCs w:val="24"/>
        </w:rPr>
      </w:pPr>
      <w:r w:rsidRPr="00C51A86">
        <w:rPr>
          <w:sz w:val="24"/>
          <w:szCs w:val="24"/>
        </w:rPr>
        <w:t>развитие речевой</w:t>
      </w:r>
      <w:r w:rsidRPr="00C51A86">
        <w:rPr>
          <w:spacing w:val="-2"/>
          <w:sz w:val="24"/>
          <w:szCs w:val="24"/>
        </w:rPr>
        <w:t xml:space="preserve"> </w:t>
      </w:r>
      <w:r w:rsidRPr="00C51A86">
        <w:rPr>
          <w:sz w:val="24"/>
          <w:szCs w:val="24"/>
        </w:rPr>
        <w:t>культуры.</w:t>
      </w:r>
    </w:p>
    <w:p w14:paraId="5D22830C" w14:textId="77777777" w:rsidR="004972E7" w:rsidRPr="00C51A86" w:rsidRDefault="004972E7" w:rsidP="00D54197">
      <w:pPr>
        <w:tabs>
          <w:tab w:val="left" w:pos="1681"/>
          <w:tab w:val="left" w:pos="1682"/>
        </w:tabs>
        <w:ind w:left="1322"/>
        <w:rPr>
          <w:sz w:val="24"/>
          <w:szCs w:val="24"/>
        </w:rPr>
      </w:pPr>
    </w:p>
    <w:p w14:paraId="100A5C86" w14:textId="77777777" w:rsidR="004972E7" w:rsidRPr="00C51A86" w:rsidRDefault="004972E7" w:rsidP="00D54197">
      <w:pPr>
        <w:pStyle w:val="a3"/>
        <w:ind w:left="962" w:right="566" w:firstLine="707"/>
        <w:jc w:val="both"/>
      </w:pPr>
      <w:r w:rsidRPr="00C51A86">
        <w:t xml:space="preserve">Данный курс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</w:t>
      </w:r>
      <w:r w:rsidR="00BC446C" w:rsidRPr="00C51A86">
        <w:t xml:space="preserve">  углубленное изучение отдельных тем обязательного основного курса русского языка, </w:t>
      </w:r>
      <w:r w:rsidRPr="00C51A86">
        <w:t xml:space="preserve">расширение и углубление знаний теоретического материала, позволяющее формирование практических навыков выполнения тестовых заданий на ЕГЭ. </w:t>
      </w:r>
    </w:p>
    <w:p w14:paraId="788C2923" w14:textId="77777777" w:rsidR="004972E7" w:rsidRDefault="004972E7" w:rsidP="00D54197">
      <w:pPr>
        <w:pStyle w:val="a3"/>
        <w:ind w:left="962" w:right="567" w:firstLine="478"/>
        <w:jc w:val="both"/>
      </w:pPr>
      <w:r w:rsidRPr="00C51A86">
        <w:t>Актуальность выбора данного элективного предмета обусловлена тем, что современная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14:paraId="34132737" w14:textId="77777777" w:rsidR="00C51A86" w:rsidRDefault="00C51A86" w:rsidP="00C51A86">
      <w:pPr>
        <w:pStyle w:val="a3"/>
        <w:ind w:left="962" w:right="567" w:firstLine="478"/>
        <w:jc w:val="both"/>
      </w:pPr>
      <w:r>
        <w:t>При необходимости допускается интеграция форм обучения, например,</w:t>
      </w:r>
    </w:p>
    <w:p w14:paraId="5DD43A6D" w14:textId="77777777" w:rsidR="00C51A86" w:rsidRDefault="00C51A86" w:rsidP="00C51A86">
      <w:pPr>
        <w:pStyle w:val="a3"/>
        <w:ind w:left="962" w:right="567"/>
        <w:jc w:val="both"/>
      </w:pPr>
      <w:r>
        <w:t>очного и электронного обучения с использованием дистанционных                           образовательных технологий.</w:t>
      </w:r>
    </w:p>
    <w:p w14:paraId="31D25272" w14:textId="77777777" w:rsidR="00C51A86" w:rsidRPr="00C51A86" w:rsidRDefault="00C51A86" w:rsidP="00C51A86">
      <w:pPr>
        <w:pStyle w:val="a3"/>
        <w:ind w:left="962" w:right="567" w:firstLine="478"/>
        <w:jc w:val="both"/>
      </w:pPr>
      <w:r>
        <w:t>Курс «Культура письменной речи» предназначен для учащихся 11 классов, состоит из двух модулей по 10 часов.</w:t>
      </w:r>
    </w:p>
    <w:p w14:paraId="6CB1BA00" w14:textId="77777777" w:rsidR="004972E7" w:rsidRPr="00C51A86" w:rsidRDefault="004972E7" w:rsidP="00D54197">
      <w:pPr>
        <w:pStyle w:val="a4"/>
        <w:tabs>
          <w:tab w:val="left" w:pos="1681"/>
          <w:tab w:val="left" w:pos="1682"/>
        </w:tabs>
        <w:ind w:firstLine="0"/>
        <w:rPr>
          <w:sz w:val="24"/>
          <w:szCs w:val="24"/>
        </w:rPr>
      </w:pPr>
    </w:p>
    <w:p w14:paraId="793982FD" w14:textId="77777777" w:rsidR="00D67FDF" w:rsidRPr="00C51A86" w:rsidRDefault="00D67FDF" w:rsidP="00C51A86">
      <w:pPr>
        <w:contextualSpacing/>
        <w:rPr>
          <w:color w:val="000000"/>
          <w:sz w:val="24"/>
          <w:szCs w:val="24"/>
        </w:rPr>
      </w:pPr>
      <w:r w:rsidRPr="00C51A86">
        <w:rPr>
          <w:sz w:val="24"/>
          <w:szCs w:val="24"/>
        </w:rPr>
        <w:t xml:space="preserve">        </w:t>
      </w:r>
      <w:r w:rsidR="004972E7" w:rsidRPr="00C51A86">
        <w:rPr>
          <w:sz w:val="24"/>
          <w:szCs w:val="24"/>
        </w:rPr>
        <w:t xml:space="preserve"> </w:t>
      </w:r>
    </w:p>
    <w:p w14:paraId="2E6320D1" w14:textId="77777777" w:rsidR="001D0103" w:rsidRPr="00C51A86" w:rsidRDefault="001D0103" w:rsidP="00D54197">
      <w:pPr>
        <w:pStyle w:val="a3"/>
        <w:spacing w:before="5"/>
        <w:jc w:val="center"/>
      </w:pPr>
    </w:p>
    <w:p w14:paraId="2BEEC3F9" w14:textId="77777777" w:rsidR="001D0103" w:rsidRPr="00C51A86" w:rsidRDefault="001D0103" w:rsidP="00D54197">
      <w:pPr>
        <w:rPr>
          <w:sz w:val="24"/>
          <w:szCs w:val="24"/>
        </w:rPr>
        <w:sectPr w:rsidR="001D0103" w:rsidRPr="00C51A86">
          <w:pgSz w:w="11910" w:h="16840"/>
          <w:pgMar w:top="1040" w:right="280" w:bottom="280" w:left="740" w:header="720" w:footer="720" w:gutter="0"/>
          <w:cols w:space="720"/>
        </w:sectPr>
      </w:pPr>
    </w:p>
    <w:p w14:paraId="01E0FD54" w14:textId="77777777" w:rsidR="00EA585F" w:rsidRPr="00C51A86" w:rsidRDefault="00EC0D30" w:rsidP="00EA585F">
      <w:pPr>
        <w:adjustRightInd w:val="0"/>
        <w:jc w:val="center"/>
        <w:rPr>
          <w:b/>
          <w:sz w:val="24"/>
          <w:szCs w:val="24"/>
        </w:rPr>
      </w:pPr>
      <w:r w:rsidRPr="00C51A86">
        <w:rPr>
          <w:b/>
          <w:sz w:val="24"/>
          <w:szCs w:val="24"/>
        </w:rPr>
        <w:lastRenderedPageBreak/>
        <w:t>СОДЕРЖАНИЕ КУРСА</w:t>
      </w:r>
    </w:p>
    <w:p w14:paraId="2F633923" w14:textId="77777777" w:rsidR="00A61A41" w:rsidRPr="00C51A86" w:rsidRDefault="00A61A41" w:rsidP="00A61A41">
      <w:pPr>
        <w:adjustRightInd w:val="0"/>
        <w:rPr>
          <w:bCs/>
          <w:sz w:val="24"/>
          <w:szCs w:val="24"/>
        </w:rPr>
      </w:pPr>
    </w:p>
    <w:p w14:paraId="0C93C159" w14:textId="77777777" w:rsidR="00073195" w:rsidRPr="00C51A86" w:rsidRDefault="00E613BF" w:rsidP="00073195">
      <w:pPr>
        <w:adjustRightInd w:val="0"/>
        <w:jc w:val="center"/>
        <w:rPr>
          <w:b/>
          <w:bCs/>
          <w:sz w:val="24"/>
          <w:szCs w:val="24"/>
        </w:rPr>
      </w:pPr>
      <w:bookmarkStart w:id="1" w:name="_Hlk138197068"/>
      <w:r w:rsidRPr="00C51A86">
        <w:rPr>
          <w:b/>
          <w:sz w:val="24"/>
          <w:szCs w:val="24"/>
        </w:rPr>
        <w:t>«</w:t>
      </w:r>
      <w:r w:rsidRPr="00C51A86">
        <w:rPr>
          <w:b/>
          <w:bCs/>
          <w:sz w:val="24"/>
          <w:szCs w:val="24"/>
        </w:rPr>
        <w:t xml:space="preserve">Культура </w:t>
      </w:r>
      <w:r w:rsidR="00F97D8F" w:rsidRPr="00C51A86">
        <w:rPr>
          <w:b/>
          <w:bCs/>
          <w:sz w:val="24"/>
          <w:szCs w:val="24"/>
        </w:rPr>
        <w:t>письменной речи</w:t>
      </w:r>
      <w:r w:rsidRPr="00C51A86">
        <w:rPr>
          <w:b/>
          <w:bCs/>
          <w:sz w:val="24"/>
          <w:szCs w:val="24"/>
        </w:rPr>
        <w:t>»</w:t>
      </w:r>
      <w:r w:rsidR="00073195" w:rsidRPr="00C51A86">
        <w:rPr>
          <w:b/>
          <w:bCs/>
          <w:sz w:val="24"/>
          <w:szCs w:val="24"/>
        </w:rPr>
        <w:t xml:space="preserve"> (11 класс)</w:t>
      </w:r>
    </w:p>
    <w:p w14:paraId="1B6D1E58" w14:textId="77777777" w:rsidR="00073195" w:rsidRPr="00C51A86" w:rsidRDefault="00073195" w:rsidP="00E613BF">
      <w:pPr>
        <w:adjustRightInd w:val="0"/>
        <w:jc w:val="center"/>
        <w:rPr>
          <w:b/>
          <w:bCs/>
          <w:sz w:val="24"/>
          <w:szCs w:val="24"/>
        </w:rPr>
      </w:pPr>
    </w:p>
    <w:p w14:paraId="4431D37C" w14:textId="77777777" w:rsidR="00E613BF" w:rsidRPr="00C51A86" w:rsidRDefault="00073195" w:rsidP="00E613BF">
      <w:pPr>
        <w:adjustRightInd w:val="0"/>
        <w:jc w:val="center"/>
        <w:rPr>
          <w:b/>
          <w:bCs/>
          <w:sz w:val="24"/>
          <w:szCs w:val="24"/>
        </w:rPr>
      </w:pPr>
      <w:r w:rsidRPr="00C51A86">
        <w:rPr>
          <w:b/>
          <w:bCs/>
          <w:sz w:val="24"/>
          <w:szCs w:val="24"/>
        </w:rPr>
        <w:t>Модуль 1 «Орфография»</w:t>
      </w:r>
      <w:r w:rsidR="00E613BF" w:rsidRPr="00C51A86">
        <w:rPr>
          <w:b/>
          <w:bCs/>
          <w:sz w:val="24"/>
          <w:szCs w:val="24"/>
        </w:rPr>
        <w:t xml:space="preserve"> (1</w:t>
      </w:r>
      <w:r w:rsidR="00F97D8F" w:rsidRPr="00C51A86">
        <w:rPr>
          <w:b/>
          <w:bCs/>
          <w:sz w:val="24"/>
          <w:szCs w:val="24"/>
        </w:rPr>
        <w:t>0</w:t>
      </w:r>
      <w:r w:rsidR="00E613BF" w:rsidRPr="00C51A86">
        <w:rPr>
          <w:b/>
          <w:bCs/>
          <w:sz w:val="24"/>
          <w:szCs w:val="24"/>
        </w:rPr>
        <w:t xml:space="preserve"> часов)</w:t>
      </w:r>
    </w:p>
    <w:p w14:paraId="468B1AC2" w14:textId="77777777" w:rsidR="001D0103" w:rsidRPr="00C51A86" w:rsidRDefault="001D0103">
      <w:pPr>
        <w:pStyle w:val="a3"/>
        <w:spacing w:before="10"/>
      </w:pPr>
    </w:p>
    <w:bookmarkEnd w:id="1"/>
    <w:p w14:paraId="618E4EBB" w14:textId="77777777" w:rsidR="001D0103" w:rsidRPr="00C51A86" w:rsidRDefault="00A0447D">
      <w:pPr>
        <w:pStyle w:val="a3"/>
        <w:ind w:left="962" w:right="564"/>
        <w:jc w:val="both"/>
      </w:pPr>
      <w:r w:rsidRPr="00C51A86">
        <w:rPr>
          <w:b/>
        </w:rPr>
        <w:t>Орфографические н</w:t>
      </w:r>
      <w:r w:rsidR="00FC66B4" w:rsidRPr="00C51A86">
        <w:rPr>
          <w:b/>
        </w:rPr>
        <w:t>ормы (9</w:t>
      </w:r>
      <w:r w:rsidRPr="00C51A86">
        <w:rPr>
          <w:b/>
        </w:rPr>
        <w:t xml:space="preserve"> ч.) </w:t>
      </w:r>
      <w:r w:rsidRPr="00C51A86"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C51A86">
        <w:rPr>
          <w:b/>
          <w:i/>
        </w:rPr>
        <w:t xml:space="preserve">и, ы </w:t>
      </w:r>
      <w:r w:rsidRPr="00C51A86">
        <w:t xml:space="preserve">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C51A86">
        <w:rPr>
          <w:b/>
          <w:i/>
        </w:rPr>
        <w:t xml:space="preserve">Н – </w:t>
      </w:r>
      <w:proofErr w:type="spellStart"/>
      <w:r w:rsidRPr="00C51A86">
        <w:rPr>
          <w:b/>
          <w:i/>
        </w:rPr>
        <w:t>нн</w:t>
      </w:r>
      <w:proofErr w:type="spellEnd"/>
      <w:r w:rsidRPr="00C51A86">
        <w:rPr>
          <w:b/>
          <w:i/>
        </w:rPr>
        <w:t xml:space="preserve"> </w:t>
      </w:r>
      <w:r w:rsidRPr="00C51A86">
        <w:t xml:space="preserve">в различных частях речи. Слитное и раздельное написание </w:t>
      </w:r>
      <w:r w:rsidRPr="00C51A86">
        <w:rPr>
          <w:b/>
          <w:i/>
        </w:rPr>
        <w:t xml:space="preserve">не </w:t>
      </w:r>
      <w:r w:rsidRPr="00C51A86">
        <w:t>с различными частями речи. Правописание служебных слов.</w:t>
      </w:r>
    </w:p>
    <w:p w14:paraId="2B6F3600" w14:textId="77777777" w:rsidR="001D0103" w:rsidRPr="00C51A86" w:rsidRDefault="001D0103">
      <w:pPr>
        <w:pStyle w:val="a3"/>
        <w:spacing w:before="10"/>
      </w:pPr>
    </w:p>
    <w:p w14:paraId="64775E36" w14:textId="77777777" w:rsidR="001D0103" w:rsidRPr="00C51A86" w:rsidRDefault="00FC66B4">
      <w:pPr>
        <w:pStyle w:val="11"/>
      </w:pPr>
      <w:r w:rsidRPr="00C51A86">
        <w:t>Пунктуационные нормы (9</w:t>
      </w:r>
      <w:r w:rsidR="00A0447D" w:rsidRPr="00C51A86">
        <w:t xml:space="preserve"> ч.)</w:t>
      </w:r>
    </w:p>
    <w:p w14:paraId="52663102" w14:textId="77777777" w:rsidR="001D0103" w:rsidRPr="00C51A86" w:rsidRDefault="001D0103">
      <w:pPr>
        <w:rPr>
          <w:sz w:val="24"/>
          <w:szCs w:val="24"/>
        </w:rPr>
      </w:pPr>
    </w:p>
    <w:p w14:paraId="3572E914" w14:textId="77777777" w:rsidR="009839B7" w:rsidRPr="00C51A86" w:rsidRDefault="009839B7" w:rsidP="009839B7">
      <w:pPr>
        <w:pStyle w:val="a3"/>
        <w:spacing w:before="66"/>
        <w:ind w:left="962" w:right="567"/>
        <w:jc w:val="both"/>
      </w:pPr>
      <w:r w:rsidRPr="00C51A86"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14:paraId="14646575" w14:textId="77777777" w:rsidR="00870E2C" w:rsidRPr="00C51A86" w:rsidRDefault="00870E2C" w:rsidP="00870E2C">
      <w:pPr>
        <w:pStyle w:val="a3"/>
        <w:spacing w:before="10"/>
      </w:pPr>
    </w:p>
    <w:p w14:paraId="6A94EE07" w14:textId="77777777" w:rsidR="0014169D" w:rsidRPr="002F2412" w:rsidRDefault="0014169D" w:rsidP="0014169D">
      <w:pPr>
        <w:pStyle w:val="a3"/>
        <w:spacing w:before="66"/>
        <w:ind w:left="962" w:right="567"/>
        <w:jc w:val="center"/>
        <w:rPr>
          <w:b/>
          <w:sz w:val="20"/>
          <w:szCs w:val="20"/>
        </w:rPr>
      </w:pPr>
      <w:r w:rsidRPr="002F2412">
        <w:rPr>
          <w:b/>
          <w:sz w:val="20"/>
          <w:szCs w:val="20"/>
        </w:rPr>
        <w:t xml:space="preserve">МЕТОДЫ И ФОРМЫ ОБУЧЕНИЯ </w:t>
      </w:r>
    </w:p>
    <w:p w14:paraId="6E7C690B" w14:textId="77777777" w:rsidR="00206B76" w:rsidRPr="00C51A86" w:rsidRDefault="00206B76" w:rsidP="00A61A41">
      <w:pPr>
        <w:pStyle w:val="a3"/>
        <w:spacing w:before="66"/>
        <w:ind w:left="962" w:right="567"/>
      </w:pPr>
      <w:r w:rsidRPr="00C51A86">
        <w:t xml:space="preserve">Учитель в ходе реализации курса применяет следующие </w:t>
      </w:r>
      <w:r w:rsidRPr="00C51A86">
        <w:rPr>
          <w:b/>
          <w:bCs/>
        </w:rPr>
        <w:t>методы</w:t>
      </w:r>
      <w:r w:rsidRPr="00C51A86">
        <w:rPr>
          <w:b/>
        </w:rPr>
        <w:t xml:space="preserve"> </w:t>
      </w:r>
      <w:r w:rsidRPr="00C51A86">
        <w:rPr>
          <w:b/>
          <w:bCs/>
        </w:rPr>
        <w:t>обучения</w:t>
      </w:r>
      <w:r w:rsidRPr="00C51A86">
        <w:t>:</w:t>
      </w:r>
    </w:p>
    <w:p w14:paraId="35D6B76B" w14:textId="77777777" w:rsidR="00206B76" w:rsidRPr="00C51A86" w:rsidRDefault="00206B76" w:rsidP="00A61A41">
      <w:pPr>
        <w:pStyle w:val="a3"/>
        <w:numPr>
          <w:ilvl w:val="0"/>
          <w:numId w:val="7"/>
        </w:numPr>
        <w:spacing w:before="66"/>
        <w:ind w:right="567"/>
      </w:pPr>
      <w:r w:rsidRPr="00C51A86">
        <w:t>объяснительно-иллюстративный;</w:t>
      </w:r>
    </w:p>
    <w:p w14:paraId="0947576B" w14:textId="77777777" w:rsidR="00206B76" w:rsidRPr="00C51A86" w:rsidRDefault="00206B76" w:rsidP="00A61A41">
      <w:pPr>
        <w:pStyle w:val="a3"/>
        <w:numPr>
          <w:ilvl w:val="0"/>
          <w:numId w:val="7"/>
        </w:numPr>
        <w:spacing w:before="66"/>
        <w:ind w:right="567"/>
      </w:pPr>
      <w:r w:rsidRPr="00C51A86">
        <w:t>познавательный;</w:t>
      </w:r>
    </w:p>
    <w:p w14:paraId="10F16BA8" w14:textId="77777777" w:rsidR="00206B76" w:rsidRPr="00C51A86" w:rsidRDefault="00206B76" w:rsidP="00A61A41">
      <w:pPr>
        <w:pStyle w:val="a3"/>
        <w:numPr>
          <w:ilvl w:val="0"/>
          <w:numId w:val="7"/>
        </w:numPr>
        <w:spacing w:before="66"/>
        <w:ind w:right="567"/>
      </w:pPr>
      <w:r w:rsidRPr="00C51A86">
        <w:t>стимулирования и мотивации деятельности учащихся;</w:t>
      </w:r>
    </w:p>
    <w:p w14:paraId="18BBBFF6" w14:textId="77777777" w:rsidR="00206B76" w:rsidRPr="00C51A86" w:rsidRDefault="00206B76" w:rsidP="00A61A41">
      <w:pPr>
        <w:pStyle w:val="a3"/>
        <w:numPr>
          <w:ilvl w:val="0"/>
          <w:numId w:val="7"/>
        </w:numPr>
        <w:spacing w:before="66"/>
        <w:ind w:right="567"/>
      </w:pPr>
      <w:r w:rsidRPr="00C51A86">
        <w:t>организации учебно-познавательной деятельности учащихся;</w:t>
      </w:r>
    </w:p>
    <w:p w14:paraId="75BFEF1F" w14:textId="77777777" w:rsidR="0014169D" w:rsidRPr="00C51A86" w:rsidRDefault="00206B76" w:rsidP="00A61A41">
      <w:pPr>
        <w:pStyle w:val="a3"/>
        <w:numPr>
          <w:ilvl w:val="0"/>
          <w:numId w:val="7"/>
        </w:numPr>
        <w:spacing w:before="66"/>
        <w:ind w:right="567"/>
      </w:pPr>
      <w:r w:rsidRPr="00C51A86">
        <w:t>контроля и самоконтроля.</w:t>
      </w:r>
    </w:p>
    <w:p w14:paraId="5F455F49" w14:textId="77777777" w:rsidR="002E5366" w:rsidRPr="00C51A86" w:rsidRDefault="002E5366" w:rsidP="00A61A41">
      <w:pPr>
        <w:pStyle w:val="a3"/>
        <w:spacing w:before="66"/>
        <w:ind w:left="720" w:right="567"/>
      </w:pPr>
      <w:r w:rsidRPr="00C51A86">
        <w:t xml:space="preserve">       </w:t>
      </w:r>
      <w:r w:rsidR="0014169D" w:rsidRPr="00C51A86">
        <w:t>Г</w:t>
      </w:r>
      <w:r w:rsidR="00870E2C" w:rsidRPr="00C51A86">
        <w:t>рупповая и индивидуальная</w:t>
      </w:r>
      <w:r w:rsidR="00206B76" w:rsidRPr="00C51A86">
        <w:t xml:space="preserve"> </w:t>
      </w:r>
      <w:r w:rsidR="00206B76" w:rsidRPr="00C51A86">
        <w:rPr>
          <w:i/>
        </w:rPr>
        <w:t>формы работы</w:t>
      </w:r>
      <w:r w:rsidR="00870E2C" w:rsidRPr="00C51A86">
        <w:t>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</w:t>
      </w:r>
      <w:r w:rsidR="0014169D" w:rsidRPr="00C51A86">
        <w:t>ч, решение тестов по типу ЕГЭ</w:t>
      </w:r>
      <w:r w:rsidR="00870E2C" w:rsidRPr="00C51A86">
        <w:t xml:space="preserve">, мини-исследования содержания и языковых средств конкретных текстов, написание сочинений в соответствии с </w:t>
      </w:r>
      <w:r w:rsidR="0014169D" w:rsidRPr="00C51A86">
        <w:t xml:space="preserve">критериями оценки </w:t>
      </w:r>
      <w:r w:rsidR="00870E2C" w:rsidRPr="00C51A86">
        <w:t>ЕГЭ, анализ образцов ученических сочинений</w:t>
      </w:r>
      <w:r w:rsidR="00206B76" w:rsidRPr="00C51A86">
        <w:t xml:space="preserve"> с помощью </w:t>
      </w:r>
      <w:r w:rsidR="00206B76" w:rsidRPr="00C51A86">
        <w:rPr>
          <w:i/>
        </w:rPr>
        <w:t>технологии критического мышления</w:t>
      </w:r>
      <w:r w:rsidR="00870E2C" w:rsidRPr="00C51A86">
        <w:t>, трени</w:t>
      </w:r>
      <w:r w:rsidR="0014169D" w:rsidRPr="00C51A86">
        <w:t xml:space="preserve">ровочно-диагностические работы, </w:t>
      </w:r>
      <w:r w:rsidR="00870E2C" w:rsidRPr="00C51A86">
        <w:t xml:space="preserve">использование различных </w:t>
      </w:r>
      <w:r w:rsidR="0014169D" w:rsidRPr="00C51A86">
        <w:t>источников</w:t>
      </w:r>
      <w:r w:rsidRPr="00C51A86">
        <w:t xml:space="preserve"> </w:t>
      </w:r>
      <w:r w:rsidR="00105D81" w:rsidRPr="00C51A86">
        <w:t>информации.</w:t>
      </w:r>
      <w:r w:rsidRPr="00C51A86">
        <w:t xml:space="preserve"> </w:t>
      </w:r>
      <w:r w:rsidRPr="00C51A86">
        <w:tab/>
      </w:r>
    </w:p>
    <w:p w14:paraId="03656A6F" w14:textId="77777777" w:rsidR="00870E2C" w:rsidRDefault="002E5366" w:rsidP="002D5FDB">
      <w:pPr>
        <w:pStyle w:val="a3"/>
        <w:spacing w:before="66"/>
        <w:ind w:left="1080" w:right="567" w:firstLine="360"/>
      </w:pPr>
      <w:r w:rsidRPr="00C51A86">
        <w:t xml:space="preserve">Для достижения основных целей курса  используются наиболее эффективные </w:t>
      </w:r>
      <w:r w:rsidRPr="00C51A86">
        <w:rPr>
          <w:i/>
        </w:rPr>
        <w:t>приёмы</w:t>
      </w:r>
      <w:r w:rsidRPr="00C51A86">
        <w:t>:  работа с обобщающими  схемами и таблицами по орфографии и пунктуации;    семантический анализ  высказывания и поиск адекватных языковых сре</w:t>
      </w:r>
      <w:proofErr w:type="gramStart"/>
      <w:r w:rsidRPr="00C51A86">
        <w:t>дств дл</w:t>
      </w:r>
      <w:proofErr w:type="gramEnd"/>
      <w:r w:rsidRPr="00C51A86">
        <w:t>я выражения смысла средствами письма; работа с разнообразными лингвистическими словарями.</w:t>
      </w:r>
    </w:p>
    <w:p w14:paraId="64B0E1EA" w14:textId="77777777" w:rsidR="002F2412" w:rsidRDefault="002F2412" w:rsidP="002D5FDB">
      <w:pPr>
        <w:pStyle w:val="a3"/>
        <w:spacing w:before="66"/>
        <w:ind w:left="1080" w:right="567" w:firstLine="360"/>
      </w:pPr>
    </w:p>
    <w:p w14:paraId="70D7B3AF" w14:textId="77777777" w:rsidR="002F2412" w:rsidRPr="002F2412" w:rsidRDefault="002F2412" w:rsidP="002F2412">
      <w:pPr>
        <w:pStyle w:val="a3"/>
        <w:spacing w:before="66"/>
        <w:ind w:left="1080" w:right="567" w:firstLine="360"/>
        <w:jc w:val="center"/>
        <w:rPr>
          <w:b/>
          <w:bCs/>
          <w:sz w:val="20"/>
          <w:szCs w:val="20"/>
        </w:rPr>
      </w:pPr>
      <w:r w:rsidRPr="002F2412">
        <w:rPr>
          <w:b/>
          <w:bCs/>
          <w:sz w:val="20"/>
          <w:szCs w:val="20"/>
        </w:rPr>
        <w:t>МОНИТОРИНГОВЫЙ ИНСТРУМЕНТАРИЙ</w:t>
      </w:r>
    </w:p>
    <w:p w14:paraId="1E152D13" w14:textId="77777777" w:rsidR="002F2412" w:rsidRDefault="002F2412" w:rsidP="002F2412">
      <w:pPr>
        <w:pStyle w:val="a3"/>
        <w:spacing w:before="66"/>
        <w:ind w:left="1080" w:right="567" w:firstLine="360"/>
      </w:pPr>
      <w:r>
        <w:t xml:space="preserve">В результате изучения курса школьники должны уметь классифицировать </w:t>
      </w:r>
      <w:proofErr w:type="spellStart"/>
      <w:r>
        <w:t>предло¬женную</w:t>
      </w:r>
      <w:proofErr w:type="spellEnd"/>
      <w:r>
        <w:t xml:space="preserve"> лингвистическую задачу, </w:t>
      </w:r>
      <w:proofErr w:type="spellStart"/>
      <w:r>
        <w:t>последо¬вательно</w:t>
      </w:r>
      <w:proofErr w:type="spellEnd"/>
      <w:r>
        <w:t xml:space="preserve"> выполнять и проговаривать этапы решения лингвистических </w:t>
      </w:r>
      <w:proofErr w:type="spellStart"/>
      <w:r>
        <w:t>за¬дач</w:t>
      </w:r>
      <w:proofErr w:type="spellEnd"/>
      <w:r>
        <w:t xml:space="preserve"> различной сложности.</w:t>
      </w:r>
    </w:p>
    <w:p w14:paraId="2D6EE5FB" w14:textId="77777777" w:rsidR="002F2412" w:rsidRDefault="002F2412" w:rsidP="002F2412">
      <w:pPr>
        <w:pStyle w:val="a3"/>
        <w:spacing w:before="66"/>
        <w:ind w:left="1080" w:right="567" w:firstLine="360"/>
      </w:pPr>
      <w:r>
        <w:t xml:space="preserve">При выполнении творческих заданий, написании сочинений главное внимание обращается на формирование коммуникативной компетенции, на накопление опыта анализа текстов различной стилистики. </w:t>
      </w:r>
    </w:p>
    <w:p w14:paraId="12798AE1" w14:textId="77777777" w:rsidR="002F2412" w:rsidRDefault="002F2412" w:rsidP="002F2412">
      <w:pPr>
        <w:pStyle w:val="a3"/>
        <w:spacing w:before="66"/>
        <w:ind w:left="1080" w:right="567" w:firstLine="360"/>
      </w:pPr>
      <w:r>
        <w:t>Что должны знать и уметь учащиеся</w:t>
      </w:r>
    </w:p>
    <w:p w14:paraId="5BD19228" w14:textId="77777777" w:rsidR="002F2412" w:rsidRDefault="002F2412" w:rsidP="002F2412">
      <w:pPr>
        <w:pStyle w:val="a3"/>
        <w:spacing w:before="66"/>
        <w:ind w:left="1080" w:right="567" w:firstLine="360"/>
      </w:pPr>
      <w:r>
        <w:lastRenderedPageBreak/>
        <w:t>В результате изучения курса школьники должны знать основные орфоэпические, лексические, грамматические нормы современного русского литературного языка и соблюдать в процессе письма изученные орфографические и пунктуационные правила.</w:t>
      </w:r>
    </w:p>
    <w:p w14:paraId="11E1001F" w14:textId="77777777" w:rsidR="002F2412" w:rsidRDefault="002F2412" w:rsidP="002F2412">
      <w:pPr>
        <w:pStyle w:val="a3"/>
        <w:spacing w:before="66"/>
        <w:ind w:left="1080" w:right="567" w:firstLine="360"/>
      </w:pPr>
      <w:r>
        <w:t>В результате изучения курса школьники должны уметь:</w:t>
      </w:r>
    </w:p>
    <w:p w14:paraId="7FCE54D6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создавать тексты различных стилей и жанров;</w:t>
      </w:r>
    </w:p>
    <w:p w14:paraId="2999A30F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осуществлять выбор и организацию языковых средств в соответствии с темой, целями, сферой и ситуацией общения;</w:t>
      </w:r>
    </w:p>
    <w:p w14:paraId="0611401C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свободно и правильно излагать свои мысли в устной и письменной форме, соблюдая нормы построения текста;</w:t>
      </w:r>
    </w:p>
    <w:p w14:paraId="5ED5147D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адекватно выражать своё отношение к фактам и явлениям окружающей действительности, к прочитанному, увиденному;</w:t>
      </w:r>
    </w:p>
    <w:p w14:paraId="2F7FE098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критически оценивать достоверность информации, обосновывать свою позицию с приведением аргументов;</w:t>
      </w:r>
    </w:p>
    <w:p w14:paraId="57D7F13F" w14:textId="77777777" w:rsidR="002F2412" w:rsidRDefault="002F2412" w:rsidP="002F2412">
      <w:pPr>
        <w:pStyle w:val="a3"/>
        <w:spacing w:before="66"/>
        <w:ind w:left="1080" w:right="567" w:firstLine="360"/>
      </w:pPr>
      <w:r>
        <w:t>•</w:t>
      </w:r>
      <w:r>
        <w:tab/>
        <w:t>осмысленно читать текст, оценивать и редактировать его.</w:t>
      </w:r>
    </w:p>
    <w:p w14:paraId="124EE969" w14:textId="77777777" w:rsidR="002F2412" w:rsidRDefault="002F2412" w:rsidP="002F2412">
      <w:pPr>
        <w:pStyle w:val="a3"/>
        <w:spacing w:before="66"/>
        <w:ind w:left="1080" w:right="567" w:firstLine="360"/>
      </w:pPr>
    </w:p>
    <w:p w14:paraId="785D2DB8" w14:textId="77777777" w:rsidR="002F2412" w:rsidRDefault="002F2412" w:rsidP="002F2412">
      <w:pPr>
        <w:pStyle w:val="a3"/>
        <w:spacing w:before="66"/>
        <w:ind w:left="1080" w:right="567" w:firstLine="360"/>
      </w:pPr>
      <w:r>
        <w:tab/>
        <w:t>Наиболее соответствующей специфике элективных занятий является зачетная форма оценки достижений учащихся. Для зачета нужно выполнить предложенный тест.</w:t>
      </w:r>
    </w:p>
    <w:p w14:paraId="29AFDE1C" w14:textId="77777777" w:rsidR="002F2412" w:rsidRPr="00C51A86" w:rsidRDefault="002F2412" w:rsidP="002F2412">
      <w:pPr>
        <w:pStyle w:val="a3"/>
        <w:spacing w:before="66"/>
        <w:ind w:left="1080" w:right="567" w:firstLine="360"/>
        <w:sectPr w:rsidR="002F2412" w:rsidRPr="00C51A86" w:rsidSect="00D67FDF">
          <w:pgSz w:w="11910" w:h="16840"/>
          <w:pgMar w:top="567" w:right="567" w:bottom="567" w:left="567" w:header="720" w:footer="720" w:gutter="0"/>
          <w:cols w:space="720"/>
          <w:docGrid w:linePitch="299"/>
        </w:sectPr>
      </w:pPr>
      <w:r>
        <w:t xml:space="preserve">Контрольно-измерительные материалы, позволяющие установить уровень образовательных достижений учащихся по данному курсу, по структуре и содержательному наполнению соответствуют демонстрационной версии формата ЕГЭ. В качестве зачетной работы предлагаются варианты из книги </w:t>
      </w:r>
      <w:proofErr w:type="spellStart"/>
      <w:r>
        <w:t>И.П.Цыбулько</w:t>
      </w:r>
      <w:proofErr w:type="spellEnd"/>
      <w:r>
        <w:t xml:space="preserve"> «ЕГЭ. Русский язык: типовые экзаменационные варианты: 36 вариантов» - М.: Издательство «Национальное образование» - (ЕГЭ. ФИПИ – школе).</w:t>
      </w:r>
    </w:p>
    <w:p w14:paraId="5AE8B229" w14:textId="77777777" w:rsidR="00D15820" w:rsidRDefault="00D15820" w:rsidP="00D15820">
      <w:pPr>
        <w:jc w:val="center"/>
        <w:rPr>
          <w:b/>
          <w:color w:val="000000"/>
          <w:sz w:val="28"/>
          <w:szCs w:val="28"/>
        </w:rPr>
      </w:pPr>
      <w:r w:rsidRPr="00CC0020">
        <w:rPr>
          <w:b/>
          <w:color w:val="000000"/>
          <w:sz w:val="28"/>
          <w:szCs w:val="28"/>
        </w:rPr>
        <w:lastRenderedPageBreak/>
        <w:t>Календарно-тематическое планирован</w:t>
      </w:r>
      <w:r>
        <w:rPr>
          <w:b/>
          <w:color w:val="000000"/>
          <w:sz w:val="28"/>
          <w:szCs w:val="28"/>
        </w:rPr>
        <w:t>ие</w:t>
      </w:r>
    </w:p>
    <w:p w14:paraId="3DBE5C03" w14:textId="77777777" w:rsidR="00D304F8" w:rsidRDefault="00D304F8" w:rsidP="0004596F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2268"/>
      </w:tblGrid>
      <w:tr w:rsidR="0045659C" w:rsidRPr="00E42FB4" w14:paraId="30950E80" w14:textId="77777777" w:rsidTr="005A4E68">
        <w:trPr>
          <w:trHeight w:val="655"/>
        </w:trPr>
        <w:tc>
          <w:tcPr>
            <w:tcW w:w="709" w:type="dxa"/>
            <w:vAlign w:val="center"/>
          </w:tcPr>
          <w:p w14:paraId="4ADCAE10" w14:textId="77777777" w:rsidR="0045659C" w:rsidRPr="00E42FB4" w:rsidRDefault="0045659C" w:rsidP="00223243">
            <w:pPr>
              <w:jc w:val="center"/>
              <w:rPr>
                <w:sz w:val="24"/>
                <w:szCs w:val="24"/>
              </w:rPr>
            </w:pPr>
            <w:r w:rsidRPr="00E42FB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vAlign w:val="center"/>
          </w:tcPr>
          <w:p w14:paraId="0F0E86E3" w14:textId="77777777" w:rsidR="0045659C" w:rsidRPr="00E42FB4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14:paraId="3B597B98" w14:textId="77777777" w:rsidR="0045659C" w:rsidRPr="00E42FB4" w:rsidRDefault="0045659C" w:rsidP="00223243">
            <w:pPr>
              <w:jc w:val="center"/>
              <w:rPr>
                <w:sz w:val="24"/>
                <w:szCs w:val="24"/>
              </w:rPr>
            </w:pPr>
            <w:r w:rsidRPr="00E42FB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E42FB4">
              <w:rPr>
                <w:sz w:val="24"/>
                <w:szCs w:val="24"/>
              </w:rPr>
              <w:t>во часов</w:t>
            </w:r>
          </w:p>
        </w:tc>
        <w:tc>
          <w:tcPr>
            <w:tcW w:w="2268" w:type="dxa"/>
          </w:tcPr>
          <w:p w14:paraId="72E75AD8" w14:textId="77777777" w:rsidR="0045659C" w:rsidRPr="00E42FB4" w:rsidRDefault="005A4E68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45659C" w14:paraId="60BC2A60" w14:textId="77777777" w:rsidTr="005A4E68">
        <w:tc>
          <w:tcPr>
            <w:tcW w:w="709" w:type="dxa"/>
            <w:vAlign w:val="center"/>
          </w:tcPr>
          <w:p w14:paraId="615A0C0E" w14:textId="77777777" w:rsidR="0045659C" w:rsidRPr="004C14F5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68D60D5" w14:textId="77777777" w:rsidR="0045659C" w:rsidRDefault="0045659C" w:rsidP="00223243">
            <w:pPr>
              <w:pStyle w:val="TableParagraph"/>
              <w:tabs>
                <w:tab w:val="left" w:pos="1395"/>
                <w:tab w:val="left" w:pos="2460"/>
                <w:tab w:val="left" w:pos="4926"/>
                <w:tab w:val="left" w:pos="5875"/>
              </w:tabs>
              <w:ind w:left="48" w:right="4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 xml:space="preserve">орфографии. Правописание приставок. Гласные </w:t>
            </w:r>
            <w:r>
              <w:rPr>
                <w:b/>
                <w:i/>
                <w:sz w:val="24"/>
              </w:rPr>
              <w:t xml:space="preserve">и, ы </w:t>
            </w:r>
            <w:r>
              <w:rPr>
                <w:sz w:val="24"/>
              </w:rPr>
              <w:t>после приставок.</w:t>
            </w:r>
          </w:p>
        </w:tc>
        <w:tc>
          <w:tcPr>
            <w:tcW w:w="993" w:type="dxa"/>
          </w:tcPr>
          <w:p w14:paraId="08C8ACDD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  <w:p w14:paraId="159C59D4" w14:textId="77777777" w:rsidR="0045659C" w:rsidRPr="006D0FF6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2ECEB1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опорными схемами + практическая работа (тренинг)</w:t>
            </w:r>
          </w:p>
        </w:tc>
      </w:tr>
      <w:tr w:rsidR="0045659C" w14:paraId="2D1D7C06" w14:textId="77777777" w:rsidTr="005A4E68">
        <w:tc>
          <w:tcPr>
            <w:tcW w:w="709" w:type="dxa"/>
            <w:vAlign w:val="center"/>
          </w:tcPr>
          <w:p w14:paraId="2DB2890E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 w:rsidRPr="00875AED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540B24E" w14:textId="77777777" w:rsidR="0045659C" w:rsidRDefault="0045659C" w:rsidP="0022324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Правописание корней. Безударные гласные корня. О-Ё после шипящих в корне. Ы-И после Ц. </w:t>
            </w:r>
          </w:p>
        </w:tc>
        <w:tc>
          <w:tcPr>
            <w:tcW w:w="993" w:type="dxa"/>
          </w:tcPr>
          <w:p w14:paraId="0E053A79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9A0E927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</w:t>
            </w:r>
            <w:r>
              <w:rPr>
                <w:sz w:val="24"/>
                <w:szCs w:val="24"/>
              </w:rPr>
              <w:t>тренинг</w:t>
            </w:r>
            <w:r w:rsidRPr="005A4E68">
              <w:rPr>
                <w:sz w:val="24"/>
                <w:szCs w:val="24"/>
              </w:rPr>
              <w:t>)</w:t>
            </w:r>
          </w:p>
        </w:tc>
      </w:tr>
      <w:tr w:rsidR="0045659C" w14:paraId="0EBCED03" w14:textId="77777777" w:rsidTr="005A4E68">
        <w:tc>
          <w:tcPr>
            <w:tcW w:w="709" w:type="dxa"/>
            <w:vAlign w:val="center"/>
          </w:tcPr>
          <w:p w14:paraId="5F2BB996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 w:rsidRPr="00875AED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B7B8D4E" w14:textId="77777777" w:rsidR="0045659C" w:rsidRDefault="0045659C" w:rsidP="0022324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Правописание суффиксов. </w:t>
            </w:r>
          </w:p>
        </w:tc>
        <w:tc>
          <w:tcPr>
            <w:tcW w:w="993" w:type="dxa"/>
          </w:tcPr>
          <w:p w14:paraId="3DE8ACB2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360DD2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</w:t>
            </w:r>
            <w:r>
              <w:rPr>
                <w:sz w:val="24"/>
                <w:szCs w:val="24"/>
              </w:rPr>
              <w:t>тренинг</w:t>
            </w:r>
            <w:r w:rsidRPr="005A4E68">
              <w:rPr>
                <w:sz w:val="24"/>
                <w:szCs w:val="24"/>
              </w:rPr>
              <w:t>)</w:t>
            </w:r>
          </w:p>
        </w:tc>
      </w:tr>
      <w:tr w:rsidR="0045659C" w14:paraId="191C3A62" w14:textId="77777777" w:rsidTr="005A4E68">
        <w:tc>
          <w:tcPr>
            <w:tcW w:w="709" w:type="dxa"/>
            <w:vAlign w:val="center"/>
          </w:tcPr>
          <w:p w14:paraId="00DD36A7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1865EBD" w14:textId="77777777" w:rsidR="0045659C" w:rsidRDefault="0045659C" w:rsidP="0022324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Правописание личных окончаний и суффиксов глаголов и глагольных форм.</w:t>
            </w:r>
          </w:p>
        </w:tc>
        <w:tc>
          <w:tcPr>
            <w:tcW w:w="993" w:type="dxa"/>
          </w:tcPr>
          <w:p w14:paraId="5AED49BB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3284C4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(тренинг)</w:t>
            </w:r>
          </w:p>
        </w:tc>
      </w:tr>
      <w:tr w:rsidR="0045659C" w14:paraId="469D4A04" w14:textId="77777777" w:rsidTr="005A4E68">
        <w:tc>
          <w:tcPr>
            <w:tcW w:w="709" w:type="dxa"/>
            <w:vAlign w:val="center"/>
          </w:tcPr>
          <w:p w14:paraId="6AF879A5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595FAA0C" w14:textId="77777777" w:rsidR="0045659C" w:rsidRDefault="0045659C" w:rsidP="0022324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-Н-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3" w:type="dxa"/>
          </w:tcPr>
          <w:p w14:paraId="460B78FB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  <w:p w14:paraId="412D213B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B60AB6C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(тренинг)</w:t>
            </w:r>
          </w:p>
        </w:tc>
      </w:tr>
      <w:tr w:rsidR="0045659C" w14:paraId="03526813" w14:textId="77777777" w:rsidTr="005A4E68">
        <w:tc>
          <w:tcPr>
            <w:tcW w:w="709" w:type="dxa"/>
            <w:vAlign w:val="center"/>
          </w:tcPr>
          <w:p w14:paraId="1B2D57FE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35956B43" w14:textId="77777777" w:rsidR="0045659C" w:rsidRDefault="0045659C" w:rsidP="0022324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Слитное и раздельное написание </w:t>
            </w:r>
            <w:r>
              <w:rPr>
                <w:b/>
                <w:i/>
                <w:sz w:val="24"/>
              </w:rPr>
              <w:t xml:space="preserve">не </w:t>
            </w:r>
            <w:r>
              <w:rPr>
                <w:sz w:val="24"/>
              </w:rPr>
              <w:t>с различными частями речи. Правописание служебных слов.</w:t>
            </w:r>
          </w:p>
        </w:tc>
        <w:tc>
          <w:tcPr>
            <w:tcW w:w="993" w:type="dxa"/>
          </w:tcPr>
          <w:p w14:paraId="4040C7D3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  <w:p w14:paraId="103EC55E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3266736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(тренинг)</w:t>
            </w:r>
          </w:p>
        </w:tc>
      </w:tr>
      <w:tr w:rsidR="0045659C" w14:paraId="2F199400" w14:textId="77777777" w:rsidTr="005A4E68">
        <w:tc>
          <w:tcPr>
            <w:tcW w:w="709" w:type="dxa"/>
            <w:vAlign w:val="center"/>
          </w:tcPr>
          <w:p w14:paraId="0B6F5222" w14:textId="77777777" w:rsidR="0045659C" w:rsidRPr="00875AED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48AEA2CB" w14:textId="77777777" w:rsidR="0045659C" w:rsidRDefault="0045659C" w:rsidP="00223243">
            <w:pPr>
              <w:pStyle w:val="TableParagraph"/>
              <w:ind w:left="48" w:right="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 написание омонимичных слов и 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3" w:type="dxa"/>
          </w:tcPr>
          <w:p w14:paraId="6EA8184E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  <w:p w14:paraId="41B95FB2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F991723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 w:rsidRPr="005A4E68">
              <w:rPr>
                <w:sz w:val="24"/>
                <w:szCs w:val="24"/>
              </w:rPr>
              <w:t>Работа с опорными схемами + практическая работа (тренинг)</w:t>
            </w:r>
          </w:p>
        </w:tc>
      </w:tr>
      <w:tr w:rsidR="0045659C" w14:paraId="39B5DA41" w14:textId="77777777" w:rsidTr="005A4E68">
        <w:tc>
          <w:tcPr>
            <w:tcW w:w="709" w:type="dxa"/>
            <w:vAlign w:val="center"/>
          </w:tcPr>
          <w:p w14:paraId="034F8844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1D2B3807" w14:textId="77777777" w:rsidR="0045659C" w:rsidRDefault="0045659C" w:rsidP="00223243">
            <w:pPr>
              <w:pStyle w:val="TableParagraph"/>
              <w:ind w:left="48" w:right="55"/>
              <w:rPr>
                <w:sz w:val="24"/>
              </w:rPr>
            </w:pPr>
            <w:r>
              <w:rPr>
                <w:sz w:val="24"/>
              </w:rPr>
              <w:t>Итоговый тест по орфографии</w:t>
            </w:r>
          </w:p>
        </w:tc>
        <w:tc>
          <w:tcPr>
            <w:tcW w:w="993" w:type="dxa"/>
          </w:tcPr>
          <w:p w14:paraId="1E11152D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662569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(задания 9-15 ЕГЭ)</w:t>
            </w:r>
          </w:p>
        </w:tc>
      </w:tr>
      <w:tr w:rsidR="0045659C" w14:paraId="5CCF80A8" w14:textId="77777777" w:rsidTr="005A4E68">
        <w:tc>
          <w:tcPr>
            <w:tcW w:w="709" w:type="dxa"/>
            <w:vAlign w:val="center"/>
          </w:tcPr>
          <w:p w14:paraId="1082B06E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0B72403" w14:textId="77777777" w:rsidR="0045659C" w:rsidRDefault="005A4E68" w:rsidP="00223243">
            <w:pPr>
              <w:pStyle w:val="TableParagraph"/>
              <w:ind w:left="48" w:right="5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ИТОГО</w:t>
            </w:r>
          </w:p>
        </w:tc>
        <w:tc>
          <w:tcPr>
            <w:tcW w:w="993" w:type="dxa"/>
          </w:tcPr>
          <w:p w14:paraId="0CED3579" w14:textId="77777777" w:rsidR="0045659C" w:rsidRDefault="005A4E68" w:rsidP="0022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3292726" w14:textId="77777777" w:rsidR="0045659C" w:rsidRDefault="0045659C" w:rsidP="002232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8796CC" w14:textId="77777777" w:rsidR="00D304F8" w:rsidRDefault="00D304F8" w:rsidP="0004596F">
      <w:pPr>
        <w:adjustRightInd w:val="0"/>
        <w:jc w:val="center"/>
        <w:rPr>
          <w:b/>
          <w:bCs/>
          <w:sz w:val="24"/>
          <w:szCs w:val="24"/>
        </w:rPr>
      </w:pPr>
    </w:p>
    <w:p w14:paraId="2FB0D62B" w14:textId="77777777" w:rsidR="002F2412" w:rsidRDefault="002F2412" w:rsidP="007C1106">
      <w:pPr>
        <w:pStyle w:val="11"/>
        <w:ind w:right="572"/>
        <w:jc w:val="center"/>
      </w:pPr>
    </w:p>
    <w:p w14:paraId="2E150318" w14:textId="77777777" w:rsidR="002F2412" w:rsidRDefault="002F2412" w:rsidP="007C1106">
      <w:pPr>
        <w:pStyle w:val="11"/>
        <w:ind w:right="572"/>
        <w:jc w:val="center"/>
      </w:pPr>
    </w:p>
    <w:p w14:paraId="77247087" w14:textId="77777777" w:rsidR="002F2412" w:rsidRDefault="002F2412" w:rsidP="007C1106">
      <w:pPr>
        <w:pStyle w:val="11"/>
        <w:ind w:right="572"/>
        <w:jc w:val="center"/>
      </w:pPr>
    </w:p>
    <w:p w14:paraId="4BFDEFD1" w14:textId="77777777" w:rsidR="002F2412" w:rsidRDefault="002F2412" w:rsidP="007C1106">
      <w:pPr>
        <w:pStyle w:val="11"/>
        <w:ind w:right="572"/>
        <w:jc w:val="center"/>
      </w:pPr>
    </w:p>
    <w:p w14:paraId="67E5F9AB" w14:textId="77777777" w:rsidR="002F2412" w:rsidRDefault="002F2412" w:rsidP="007C1106">
      <w:pPr>
        <w:pStyle w:val="11"/>
        <w:ind w:right="572"/>
        <w:jc w:val="center"/>
      </w:pPr>
    </w:p>
    <w:p w14:paraId="7CA7FFAA" w14:textId="77777777" w:rsidR="002F2412" w:rsidRDefault="002F2412" w:rsidP="007C1106">
      <w:pPr>
        <w:pStyle w:val="11"/>
        <w:ind w:right="572"/>
        <w:jc w:val="center"/>
      </w:pPr>
    </w:p>
    <w:p w14:paraId="54082833" w14:textId="77777777" w:rsidR="002F2412" w:rsidRDefault="002F2412" w:rsidP="007C1106">
      <w:pPr>
        <w:pStyle w:val="11"/>
        <w:ind w:right="572"/>
        <w:jc w:val="center"/>
      </w:pPr>
    </w:p>
    <w:p w14:paraId="57FB07B7" w14:textId="77777777" w:rsidR="002F2412" w:rsidRDefault="002F2412" w:rsidP="007C1106">
      <w:pPr>
        <w:pStyle w:val="11"/>
        <w:ind w:right="572"/>
        <w:jc w:val="center"/>
      </w:pPr>
    </w:p>
    <w:p w14:paraId="5463D37E" w14:textId="77777777" w:rsidR="002F2412" w:rsidRDefault="002F2412" w:rsidP="007C1106">
      <w:pPr>
        <w:pStyle w:val="11"/>
        <w:ind w:right="572"/>
        <w:jc w:val="center"/>
      </w:pPr>
    </w:p>
    <w:p w14:paraId="14B564B7" w14:textId="77777777" w:rsidR="002F2412" w:rsidRDefault="002F2412" w:rsidP="007C1106">
      <w:pPr>
        <w:pStyle w:val="11"/>
        <w:ind w:right="572"/>
        <w:jc w:val="center"/>
      </w:pPr>
    </w:p>
    <w:p w14:paraId="0DE56F17" w14:textId="77777777" w:rsidR="002F2412" w:rsidRDefault="002F2412" w:rsidP="007C1106">
      <w:pPr>
        <w:pStyle w:val="11"/>
        <w:ind w:right="572"/>
        <w:jc w:val="center"/>
      </w:pPr>
    </w:p>
    <w:p w14:paraId="35E37815" w14:textId="77777777" w:rsidR="002F2412" w:rsidRDefault="002F2412" w:rsidP="007C1106">
      <w:pPr>
        <w:pStyle w:val="11"/>
        <w:ind w:right="572"/>
        <w:jc w:val="center"/>
      </w:pPr>
    </w:p>
    <w:p w14:paraId="72829657" w14:textId="77777777" w:rsidR="002F2412" w:rsidRDefault="002F2412" w:rsidP="007C1106">
      <w:pPr>
        <w:pStyle w:val="11"/>
        <w:ind w:right="572"/>
        <w:jc w:val="center"/>
      </w:pPr>
    </w:p>
    <w:p w14:paraId="16CE8A35" w14:textId="77777777" w:rsidR="002F2412" w:rsidRDefault="002F2412" w:rsidP="007C1106">
      <w:pPr>
        <w:pStyle w:val="11"/>
        <w:ind w:right="572"/>
        <w:jc w:val="center"/>
      </w:pPr>
    </w:p>
    <w:p w14:paraId="0C98DDD0" w14:textId="77777777" w:rsidR="002F2412" w:rsidRDefault="002F2412" w:rsidP="007C1106">
      <w:pPr>
        <w:pStyle w:val="11"/>
        <w:ind w:right="572"/>
        <w:jc w:val="center"/>
      </w:pPr>
    </w:p>
    <w:p w14:paraId="5F821DC5" w14:textId="77777777" w:rsidR="002F2412" w:rsidRDefault="002F2412" w:rsidP="007C1106">
      <w:pPr>
        <w:pStyle w:val="11"/>
        <w:ind w:right="572"/>
        <w:jc w:val="center"/>
      </w:pPr>
    </w:p>
    <w:p w14:paraId="1DBD0B06" w14:textId="77777777" w:rsidR="002F2412" w:rsidRDefault="002F2412" w:rsidP="007C1106">
      <w:pPr>
        <w:pStyle w:val="11"/>
        <w:ind w:right="572"/>
        <w:jc w:val="center"/>
      </w:pPr>
    </w:p>
    <w:p w14:paraId="785CB3B4" w14:textId="77777777" w:rsidR="002F2412" w:rsidRDefault="002F2412" w:rsidP="007C1106">
      <w:pPr>
        <w:pStyle w:val="11"/>
        <w:ind w:right="572"/>
        <w:jc w:val="center"/>
      </w:pPr>
    </w:p>
    <w:p w14:paraId="7E9D9863" w14:textId="77777777" w:rsidR="003D150F" w:rsidRDefault="003D150F" w:rsidP="002F2412">
      <w:pPr>
        <w:pStyle w:val="11"/>
        <w:ind w:right="572"/>
        <w:jc w:val="center"/>
      </w:pPr>
    </w:p>
    <w:p w14:paraId="1766E805" w14:textId="36B95278" w:rsidR="002F2412" w:rsidRDefault="002F2412" w:rsidP="002F2412">
      <w:pPr>
        <w:pStyle w:val="11"/>
        <w:ind w:right="572"/>
        <w:jc w:val="center"/>
      </w:pPr>
      <w:r>
        <w:lastRenderedPageBreak/>
        <w:t>«Культура письменной речи» (11 класс)</w:t>
      </w:r>
    </w:p>
    <w:p w14:paraId="61DFC362" w14:textId="77777777" w:rsidR="002F2412" w:rsidRDefault="002F2412" w:rsidP="002F2412">
      <w:pPr>
        <w:pStyle w:val="11"/>
        <w:ind w:right="572"/>
        <w:jc w:val="center"/>
      </w:pPr>
    </w:p>
    <w:p w14:paraId="60576FF3" w14:textId="77777777" w:rsidR="002F2412" w:rsidRDefault="002F2412" w:rsidP="002F2412">
      <w:pPr>
        <w:pStyle w:val="11"/>
        <w:ind w:right="572"/>
        <w:jc w:val="center"/>
      </w:pPr>
      <w:r>
        <w:t>Модуль 2 «Пунктуация» (10 часов)</w:t>
      </w:r>
    </w:p>
    <w:p w14:paraId="5F3748E7" w14:textId="77777777" w:rsidR="00CA3F6B" w:rsidRDefault="00CA3F6B" w:rsidP="002F2412">
      <w:pPr>
        <w:pStyle w:val="11"/>
        <w:ind w:right="572"/>
        <w:jc w:val="center"/>
      </w:pPr>
    </w:p>
    <w:p w14:paraId="245A585C" w14:textId="77777777" w:rsidR="00CA3F6B" w:rsidRPr="00CA3F6B" w:rsidRDefault="00CA3F6B" w:rsidP="00CA3F6B">
      <w:pPr>
        <w:pStyle w:val="11"/>
        <w:ind w:right="57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8"/>
        <w:gridCol w:w="5849"/>
        <w:gridCol w:w="1356"/>
        <w:gridCol w:w="2193"/>
      </w:tblGrid>
      <w:tr w:rsidR="00CA3F6B" w14:paraId="3267582F" w14:textId="77777777" w:rsidTr="00726699">
        <w:tc>
          <w:tcPr>
            <w:tcW w:w="1058" w:type="dxa"/>
          </w:tcPr>
          <w:p w14:paraId="1C54828F" w14:textId="6B65676F" w:rsidR="00CA3F6B" w:rsidRPr="00726699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  <w:sz w:val="20"/>
                <w:szCs w:val="20"/>
              </w:rPr>
              <w:t xml:space="preserve">№ </w:t>
            </w:r>
            <w:r w:rsidR="0072669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726699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="00726699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5849" w:type="dxa"/>
          </w:tcPr>
          <w:p w14:paraId="712158BA" w14:textId="745D9FE1" w:rsidR="00CA3F6B" w:rsidRPr="00726699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Тема занятия</w:t>
            </w:r>
          </w:p>
        </w:tc>
        <w:tc>
          <w:tcPr>
            <w:tcW w:w="1356" w:type="dxa"/>
          </w:tcPr>
          <w:p w14:paraId="2755BAED" w14:textId="36EDCEDA" w:rsidR="00CA3F6B" w:rsidRPr="00726699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Кол-во часов</w:t>
            </w:r>
          </w:p>
        </w:tc>
        <w:tc>
          <w:tcPr>
            <w:tcW w:w="2193" w:type="dxa"/>
          </w:tcPr>
          <w:p w14:paraId="1EF0EA8B" w14:textId="406208AE" w:rsidR="00CA3F6B" w:rsidRPr="00726699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Форма работы</w:t>
            </w:r>
          </w:p>
        </w:tc>
      </w:tr>
      <w:tr w:rsidR="00CA3F6B" w14:paraId="2AE05CB3" w14:textId="77777777" w:rsidTr="00726699">
        <w:tc>
          <w:tcPr>
            <w:tcW w:w="1058" w:type="dxa"/>
          </w:tcPr>
          <w:p w14:paraId="41AEDCB0" w14:textId="520CD382" w:rsidR="00CA3F6B" w:rsidRPr="00726699" w:rsidRDefault="00CA3F6B" w:rsidP="00726699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6C552F11" w14:textId="74CDC307" w:rsidR="00CA3F6B" w:rsidRPr="00726699" w:rsidRDefault="00726699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Пунктуация. Классификация знаков препинания. Связь пунктуации и синтаксиса.</w:t>
            </w:r>
          </w:p>
        </w:tc>
        <w:tc>
          <w:tcPr>
            <w:tcW w:w="1356" w:type="dxa"/>
          </w:tcPr>
          <w:p w14:paraId="1AFB84EE" w14:textId="14BFDF54" w:rsidR="00CA3F6B" w:rsidRPr="00726699" w:rsidRDefault="00726699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3E276BB6" w14:textId="026EA89D" w:rsidR="00CA3F6B" w:rsidRPr="00726699" w:rsidRDefault="00726699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726699">
              <w:rPr>
                <w:b w:val="0"/>
                <w:bCs w:val="0"/>
              </w:rPr>
              <w:t>Лекция+ беседа</w:t>
            </w:r>
          </w:p>
        </w:tc>
      </w:tr>
      <w:tr w:rsidR="00CA3F6B" w14:paraId="7E78E704" w14:textId="77777777" w:rsidTr="00726699">
        <w:tc>
          <w:tcPr>
            <w:tcW w:w="1058" w:type="dxa"/>
          </w:tcPr>
          <w:p w14:paraId="7C511B09" w14:textId="329A92C8" w:rsidR="00CA3F6B" w:rsidRPr="003D150F" w:rsidRDefault="00CA3F6B" w:rsidP="00726699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4E872A92" w14:textId="75B96C86" w:rsidR="00CA3F6B" w:rsidRPr="003D150F" w:rsidRDefault="00726699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Пунктуация в простом предложении с однородными членами и в ССП</w:t>
            </w:r>
          </w:p>
        </w:tc>
        <w:tc>
          <w:tcPr>
            <w:tcW w:w="1356" w:type="dxa"/>
          </w:tcPr>
          <w:p w14:paraId="3278F815" w14:textId="3A14BBF7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65D21DAF" w14:textId="1696FD70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Р</w:t>
            </w:r>
            <w:r w:rsidR="00726699" w:rsidRPr="003D150F">
              <w:rPr>
                <w:b w:val="0"/>
                <w:bCs w:val="0"/>
              </w:rPr>
              <w:t>абота со схемами</w:t>
            </w:r>
            <w:r w:rsidRPr="003D150F">
              <w:rPr>
                <w:b w:val="0"/>
                <w:bCs w:val="0"/>
              </w:rPr>
              <w:t>,</w:t>
            </w:r>
            <w:r w:rsidR="00726699" w:rsidRPr="003D150F">
              <w:rPr>
                <w:b w:val="0"/>
                <w:bCs w:val="0"/>
              </w:rPr>
              <w:t xml:space="preserve"> тренинг по 16-му заданию ЕГЭ</w:t>
            </w:r>
          </w:p>
        </w:tc>
      </w:tr>
      <w:tr w:rsidR="00CA3F6B" w14:paraId="5BBC6FC2" w14:textId="77777777" w:rsidTr="00726699">
        <w:tc>
          <w:tcPr>
            <w:tcW w:w="1058" w:type="dxa"/>
          </w:tcPr>
          <w:p w14:paraId="7F4371C5" w14:textId="6B6EF4F5" w:rsidR="00CA3F6B" w:rsidRPr="003D150F" w:rsidRDefault="00CA3F6B" w:rsidP="00726699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5970935E" w14:textId="65D009A7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Случаи обособления определений, приложений, обстоятельств. </w:t>
            </w:r>
            <w:r w:rsidR="00726699" w:rsidRPr="003D150F">
              <w:rPr>
                <w:b w:val="0"/>
                <w:bCs w:val="0"/>
              </w:rPr>
              <w:t xml:space="preserve">Пунктуация в простом предложении, осложнённом </w:t>
            </w:r>
            <w:r w:rsidRPr="003D150F">
              <w:rPr>
                <w:b w:val="0"/>
                <w:bCs w:val="0"/>
              </w:rPr>
              <w:t xml:space="preserve">обособленными членами. </w:t>
            </w:r>
          </w:p>
        </w:tc>
        <w:tc>
          <w:tcPr>
            <w:tcW w:w="1356" w:type="dxa"/>
          </w:tcPr>
          <w:p w14:paraId="4ED26047" w14:textId="790F43DA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2</w:t>
            </w:r>
          </w:p>
        </w:tc>
        <w:tc>
          <w:tcPr>
            <w:tcW w:w="2193" w:type="dxa"/>
          </w:tcPr>
          <w:p w14:paraId="77C4698B" w14:textId="790082E3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Лекция, беседа, работа со схемами, тренинг по 17-му заданию </w:t>
            </w:r>
          </w:p>
        </w:tc>
      </w:tr>
      <w:tr w:rsidR="00CA3F6B" w14:paraId="37A3D151" w14:textId="77777777" w:rsidTr="00726699">
        <w:tc>
          <w:tcPr>
            <w:tcW w:w="1058" w:type="dxa"/>
          </w:tcPr>
          <w:p w14:paraId="67184FDF" w14:textId="4E689609" w:rsidR="00CA3F6B" w:rsidRPr="003D150F" w:rsidRDefault="00CA3F6B" w:rsidP="00C77A0E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2ABD1B85" w14:textId="24B70D26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356" w:type="dxa"/>
          </w:tcPr>
          <w:p w14:paraId="33D57A4F" w14:textId="1D802241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1FC1FCFF" w14:textId="5756F5CB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Беседа, тренинг по 18-му заданию</w:t>
            </w:r>
          </w:p>
        </w:tc>
      </w:tr>
      <w:tr w:rsidR="00CA3F6B" w14:paraId="6EB8BA15" w14:textId="77777777" w:rsidTr="00726699">
        <w:tc>
          <w:tcPr>
            <w:tcW w:w="1058" w:type="dxa"/>
          </w:tcPr>
          <w:p w14:paraId="22A1E95E" w14:textId="15ADBD37" w:rsidR="00CA3F6B" w:rsidRPr="003D150F" w:rsidRDefault="00CA3F6B" w:rsidP="00C77A0E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388285ED" w14:textId="6ECBC849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Пунктуация в СПП. СПП с несколькими придаточными. </w:t>
            </w:r>
          </w:p>
        </w:tc>
        <w:tc>
          <w:tcPr>
            <w:tcW w:w="1356" w:type="dxa"/>
          </w:tcPr>
          <w:p w14:paraId="0258B995" w14:textId="094209A9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20D42C7F" w14:textId="792815E8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Работа со схемами, тренинг</w:t>
            </w:r>
          </w:p>
        </w:tc>
      </w:tr>
      <w:tr w:rsidR="00CA3F6B" w14:paraId="21681ACB" w14:textId="77777777" w:rsidTr="00726699">
        <w:tc>
          <w:tcPr>
            <w:tcW w:w="1058" w:type="dxa"/>
          </w:tcPr>
          <w:p w14:paraId="3FC79F54" w14:textId="05CDF428" w:rsidR="00CA3F6B" w:rsidRPr="003D150F" w:rsidRDefault="00CA3F6B" w:rsidP="00C77A0E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68384257" w14:textId="7D0708C5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Пунктуация в БСП. </w:t>
            </w:r>
          </w:p>
        </w:tc>
        <w:tc>
          <w:tcPr>
            <w:tcW w:w="1356" w:type="dxa"/>
          </w:tcPr>
          <w:p w14:paraId="5155E1DD" w14:textId="5CBFB79B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66C6C874" w14:textId="64FB6121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Работа со схемами, тренинг</w:t>
            </w:r>
          </w:p>
        </w:tc>
      </w:tr>
      <w:tr w:rsidR="00CA3F6B" w14:paraId="67FB884B" w14:textId="77777777" w:rsidTr="00726699">
        <w:tc>
          <w:tcPr>
            <w:tcW w:w="1058" w:type="dxa"/>
          </w:tcPr>
          <w:p w14:paraId="31D8999D" w14:textId="55D63812" w:rsidR="00CA3F6B" w:rsidRPr="003D150F" w:rsidRDefault="00CA3F6B" w:rsidP="00C77A0E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5D89FAE5" w14:textId="055325F2" w:rsidR="00CA3F6B" w:rsidRPr="003D150F" w:rsidRDefault="00C77A0E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Пунктуация в сложном предложении с разными видами связи. </w:t>
            </w:r>
          </w:p>
        </w:tc>
        <w:tc>
          <w:tcPr>
            <w:tcW w:w="1356" w:type="dxa"/>
          </w:tcPr>
          <w:p w14:paraId="116AFB63" w14:textId="108884A9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</w:t>
            </w:r>
          </w:p>
        </w:tc>
        <w:tc>
          <w:tcPr>
            <w:tcW w:w="2193" w:type="dxa"/>
          </w:tcPr>
          <w:p w14:paraId="503AB06C" w14:textId="4641F1D0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Работа со схемами, тренинг</w:t>
            </w:r>
          </w:p>
        </w:tc>
      </w:tr>
      <w:tr w:rsidR="00CA3F6B" w14:paraId="1ED994F0" w14:textId="77777777" w:rsidTr="00726699">
        <w:tc>
          <w:tcPr>
            <w:tcW w:w="1058" w:type="dxa"/>
          </w:tcPr>
          <w:p w14:paraId="37A89843" w14:textId="34AEF701" w:rsidR="00CA3F6B" w:rsidRPr="003D150F" w:rsidRDefault="00CA3F6B" w:rsidP="003D150F">
            <w:pPr>
              <w:pStyle w:val="11"/>
              <w:numPr>
                <w:ilvl w:val="0"/>
                <w:numId w:val="13"/>
              </w:numPr>
              <w:ind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59E61536" w14:textId="59478D5F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Комплексный пунктуационный анализ (по материалам задания 21) </w:t>
            </w:r>
          </w:p>
        </w:tc>
        <w:tc>
          <w:tcPr>
            <w:tcW w:w="1356" w:type="dxa"/>
          </w:tcPr>
          <w:p w14:paraId="6AC88E68" w14:textId="2907641C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2</w:t>
            </w:r>
          </w:p>
        </w:tc>
        <w:tc>
          <w:tcPr>
            <w:tcW w:w="2193" w:type="dxa"/>
          </w:tcPr>
          <w:p w14:paraId="2B0C2B29" w14:textId="5F721E13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Тренинг по 21-му заданию</w:t>
            </w:r>
          </w:p>
        </w:tc>
      </w:tr>
      <w:tr w:rsidR="00CA3F6B" w14:paraId="76B677E4" w14:textId="77777777" w:rsidTr="00726699">
        <w:tc>
          <w:tcPr>
            <w:tcW w:w="1058" w:type="dxa"/>
          </w:tcPr>
          <w:p w14:paraId="1C33854B" w14:textId="77777777" w:rsidR="00CA3F6B" w:rsidRPr="003D150F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</w:p>
        </w:tc>
        <w:tc>
          <w:tcPr>
            <w:tcW w:w="5849" w:type="dxa"/>
          </w:tcPr>
          <w:p w14:paraId="7F8D5A5F" w14:textId="5355B375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 xml:space="preserve">                                                               ИТОГО</w:t>
            </w:r>
          </w:p>
        </w:tc>
        <w:tc>
          <w:tcPr>
            <w:tcW w:w="1356" w:type="dxa"/>
          </w:tcPr>
          <w:p w14:paraId="6CD0DD54" w14:textId="3BE03B72" w:rsidR="00CA3F6B" w:rsidRPr="003D150F" w:rsidRDefault="003D150F" w:rsidP="00CA3F6B">
            <w:pPr>
              <w:pStyle w:val="11"/>
              <w:ind w:left="0" w:right="572"/>
              <w:rPr>
                <w:b w:val="0"/>
                <w:bCs w:val="0"/>
              </w:rPr>
            </w:pPr>
            <w:r w:rsidRPr="003D150F">
              <w:rPr>
                <w:b w:val="0"/>
                <w:bCs w:val="0"/>
              </w:rPr>
              <w:t>10</w:t>
            </w:r>
          </w:p>
        </w:tc>
        <w:tc>
          <w:tcPr>
            <w:tcW w:w="2193" w:type="dxa"/>
          </w:tcPr>
          <w:p w14:paraId="23C7D23C" w14:textId="77777777" w:rsidR="00CA3F6B" w:rsidRPr="003D150F" w:rsidRDefault="00CA3F6B" w:rsidP="00CA3F6B">
            <w:pPr>
              <w:pStyle w:val="11"/>
              <w:ind w:left="0" w:right="572"/>
              <w:rPr>
                <w:b w:val="0"/>
                <w:bCs w:val="0"/>
              </w:rPr>
            </w:pPr>
          </w:p>
        </w:tc>
      </w:tr>
    </w:tbl>
    <w:p w14:paraId="6AC27736" w14:textId="77777777" w:rsidR="00CA3F6B" w:rsidRPr="00CA3F6B" w:rsidRDefault="00CA3F6B" w:rsidP="00CA3F6B">
      <w:pPr>
        <w:pStyle w:val="11"/>
        <w:ind w:right="572"/>
      </w:pPr>
    </w:p>
    <w:p w14:paraId="3F3962FF" w14:textId="77777777" w:rsidR="001D0103" w:rsidRPr="00C51A86" w:rsidRDefault="000D3762" w:rsidP="000D3762">
      <w:pPr>
        <w:pStyle w:val="11"/>
        <w:jc w:val="center"/>
      </w:pPr>
      <w:r w:rsidRPr="00C51A86">
        <w:t>СПИСОК ЛИТЕРАТУРЫ</w:t>
      </w:r>
    </w:p>
    <w:p w14:paraId="17979C8B" w14:textId="77777777" w:rsidR="00F340B3" w:rsidRPr="00C51A86" w:rsidRDefault="00F340B3" w:rsidP="000D3762">
      <w:pPr>
        <w:pStyle w:val="11"/>
        <w:jc w:val="center"/>
      </w:pPr>
    </w:p>
    <w:p w14:paraId="2E5D3F83" w14:textId="77777777" w:rsidR="009F4375" w:rsidRPr="00C51A86" w:rsidRDefault="009F4375" w:rsidP="009F4375">
      <w:pPr>
        <w:pStyle w:val="a3"/>
        <w:ind w:firstLine="720"/>
      </w:pPr>
      <w:r w:rsidRPr="00C51A86">
        <w:rPr>
          <w:bCs/>
        </w:rPr>
        <w:t>Литература для учащихся:</w:t>
      </w:r>
    </w:p>
    <w:p w14:paraId="4A5A5536" w14:textId="77777777" w:rsidR="001D0103" w:rsidRPr="00C51A86" w:rsidRDefault="001D0103">
      <w:pPr>
        <w:pStyle w:val="a3"/>
      </w:pPr>
    </w:p>
    <w:p w14:paraId="0683E38B" w14:textId="746354D9" w:rsidR="001D0103" w:rsidRPr="00C51A86" w:rsidRDefault="000D3762">
      <w:pPr>
        <w:pStyle w:val="a4"/>
        <w:numPr>
          <w:ilvl w:val="0"/>
          <w:numId w:val="5"/>
        </w:numPr>
        <w:tabs>
          <w:tab w:val="left" w:pos="1750"/>
        </w:tabs>
        <w:ind w:right="573"/>
        <w:rPr>
          <w:sz w:val="24"/>
          <w:szCs w:val="24"/>
        </w:rPr>
      </w:pPr>
      <w:proofErr w:type="spellStart"/>
      <w:r w:rsidRPr="00C51A86">
        <w:rPr>
          <w:sz w:val="24"/>
          <w:szCs w:val="24"/>
        </w:rPr>
        <w:t>Егораева</w:t>
      </w:r>
      <w:proofErr w:type="spellEnd"/>
      <w:r w:rsidRPr="00C51A86">
        <w:rPr>
          <w:sz w:val="24"/>
          <w:szCs w:val="24"/>
        </w:rPr>
        <w:t xml:space="preserve"> Г.Т. «ЕГЭ 2020. Русский язык. Тренажёр. Задание 27. Учимся писать сочинение» - </w:t>
      </w:r>
      <w:proofErr w:type="spellStart"/>
      <w:r w:rsidRPr="00C51A86">
        <w:rPr>
          <w:sz w:val="24"/>
          <w:szCs w:val="24"/>
        </w:rPr>
        <w:t>М.:</w:t>
      </w:r>
      <w:r w:rsidR="00B72068" w:rsidRPr="00C51A86">
        <w:rPr>
          <w:sz w:val="24"/>
          <w:szCs w:val="24"/>
        </w:rPr>
        <w:t>Издательство</w:t>
      </w:r>
      <w:proofErr w:type="spellEnd"/>
      <w:r w:rsidR="00B72068" w:rsidRPr="00C51A86">
        <w:rPr>
          <w:sz w:val="24"/>
          <w:szCs w:val="24"/>
        </w:rPr>
        <w:t xml:space="preserve"> «Экзамен»</w:t>
      </w:r>
      <w:r w:rsidR="00F204F1">
        <w:rPr>
          <w:sz w:val="24"/>
          <w:szCs w:val="24"/>
        </w:rPr>
        <w:t>.</w:t>
      </w:r>
    </w:p>
    <w:p w14:paraId="4A8D72EB" w14:textId="77777777" w:rsidR="00F204F1" w:rsidRPr="00F204F1" w:rsidRDefault="00F204F1" w:rsidP="00F204F1">
      <w:pPr>
        <w:pStyle w:val="a4"/>
        <w:numPr>
          <w:ilvl w:val="0"/>
          <w:numId w:val="5"/>
        </w:numPr>
        <w:tabs>
          <w:tab w:val="left" w:pos="1750"/>
        </w:tabs>
        <w:ind w:right="565"/>
        <w:jc w:val="both"/>
        <w:rPr>
          <w:sz w:val="24"/>
          <w:szCs w:val="24"/>
        </w:rPr>
      </w:pPr>
      <w:r w:rsidRPr="00F204F1">
        <w:rPr>
          <w:sz w:val="24"/>
          <w:szCs w:val="24"/>
        </w:rPr>
        <w:t xml:space="preserve">ЕГЭ - это возможность!: Аникина Н.Ф., </w:t>
      </w:r>
      <w:proofErr w:type="spellStart"/>
      <w:r w:rsidRPr="00F204F1">
        <w:rPr>
          <w:sz w:val="24"/>
          <w:szCs w:val="24"/>
        </w:rPr>
        <w:t>Держаева</w:t>
      </w:r>
      <w:proofErr w:type="spellEnd"/>
      <w:r w:rsidRPr="00F204F1">
        <w:rPr>
          <w:sz w:val="24"/>
          <w:szCs w:val="24"/>
        </w:rPr>
        <w:t xml:space="preserve"> И.А. и др. Пермь: ООО "Астер Плюс"</w:t>
      </w:r>
    </w:p>
    <w:p w14:paraId="3CD71CA7" w14:textId="374596CB" w:rsidR="00F204F1" w:rsidRPr="00C51A86" w:rsidRDefault="00F204F1" w:rsidP="00F204F1">
      <w:pPr>
        <w:pStyle w:val="a4"/>
        <w:numPr>
          <w:ilvl w:val="0"/>
          <w:numId w:val="5"/>
        </w:numPr>
        <w:tabs>
          <w:tab w:val="left" w:pos="1750"/>
        </w:tabs>
        <w:ind w:right="565"/>
        <w:jc w:val="both"/>
        <w:rPr>
          <w:sz w:val="24"/>
          <w:szCs w:val="24"/>
        </w:rPr>
      </w:pPr>
      <w:r w:rsidRPr="00F204F1">
        <w:rPr>
          <w:sz w:val="24"/>
          <w:szCs w:val="24"/>
        </w:rPr>
        <w:t xml:space="preserve"> </w:t>
      </w:r>
      <w:proofErr w:type="spellStart"/>
      <w:r w:rsidRPr="00F204F1">
        <w:rPr>
          <w:sz w:val="24"/>
          <w:szCs w:val="24"/>
        </w:rPr>
        <w:t>Цыбулько</w:t>
      </w:r>
      <w:proofErr w:type="spellEnd"/>
      <w:r w:rsidRPr="00F204F1">
        <w:rPr>
          <w:sz w:val="24"/>
          <w:szCs w:val="24"/>
        </w:rPr>
        <w:t xml:space="preserve"> И.П., </w:t>
      </w:r>
      <w:proofErr w:type="spellStart"/>
      <w:r w:rsidRPr="00F204F1">
        <w:rPr>
          <w:sz w:val="24"/>
          <w:szCs w:val="24"/>
        </w:rPr>
        <w:t>Дощинский</w:t>
      </w:r>
      <w:proofErr w:type="spellEnd"/>
      <w:r w:rsidRPr="00F204F1">
        <w:rPr>
          <w:sz w:val="24"/>
          <w:szCs w:val="24"/>
        </w:rPr>
        <w:t xml:space="preserve"> Р.А.  ЕГЭ. Русский язык: типовые экзаменационные варианты. М.: Издательство "Национальное образование"</w:t>
      </w:r>
    </w:p>
    <w:p w14:paraId="6F8D4DFD" w14:textId="6E6CFF32" w:rsidR="009F4375" w:rsidRPr="00F204F1" w:rsidRDefault="00F204F1" w:rsidP="00F204F1">
      <w:pPr>
        <w:tabs>
          <w:tab w:val="left" w:pos="175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4375" w:rsidRPr="00F204F1">
        <w:rPr>
          <w:sz w:val="24"/>
          <w:szCs w:val="24"/>
        </w:rPr>
        <w:t>Литература для учителя:</w:t>
      </w:r>
    </w:p>
    <w:p w14:paraId="1AF5C8E4" w14:textId="77777777" w:rsidR="00F340B3" w:rsidRPr="00C51A86" w:rsidRDefault="00F340B3" w:rsidP="009F4375">
      <w:pPr>
        <w:tabs>
          <w:tab w:val="left" w:pos="1750"/>
        </w:tabs>
        <w:ind w:right="565"/>
        <w:jc w:val="both"/>
        <w:rPr>
          <w:sz w:val="24"/>
          <w:szCs w:val="24"/>
        </w:rPr>
      </w:pPr>
    </w:p>
    <w:p w14:paraId="62288E8B" w14:textId="68574D7C" w:rsidR="00F17DDB" w:rsidRPr="00C51A86" w:rsidRDefault="00B72068" w:rsidP="009F4375">
      <w:pPr>
        <w:pStyle w:val="a4"/>
        <w:numPr>
          <w:ilvl w:val="0"/>
          <w:numId w:val="11"/>
        </w:numPr>
        <w:tabs>
          <w:tab w:val="left" w:pos="1750"/>
        </w:tabs>
        <w:ind w:right="565"/>
        <w:jc w:val="both"/>
        <w:rPr>
          <w:sz w:val="24"/>
          <w:szCs w:val="24"/>
        </w:rPr>
      </w:pPr>
      <w:r w:rsidRPr="00C51A86">
        <w:rPr>
          <w:sz w:val="24"/>
          <w:szCs w:val="24"/>
        </w:rPr>
        <w:t xml:space="preserve">Розенталь Д.Э. </w:t>
      </w:r>
      <w:r w:rsidR="00F17DDB" w:rsidRPr="00C51A86">
        <w:rPr>
          <w:sz w:val="24"/>
          <w:szCs w:val="24"/>
        </w:rPr>
        <w:t xml:space="preserve">Русский язык. Орфография. Пунктуация / </w:t>
      </w:r>
      <w:proofErr w:type="spellStart"/>
      <w:r w:rsidR="00F17DDB" w:rsidRPr="00C51A86">
        <w:rPr>
          <w:sz w:val="24"/>
          <w:szCs w:val="24"/>
        </w:rPr>
        <w:t>Д.Э.Розенталь</w:t>
      </w:r>
      <w:proofErr w:type="spellEnd"/>
      <w:r w:rsidR="00F17DDB" w:rsidRPr="00C51A86">
        <w:rPr>
          <w:sz w:val="24"/>
          <w:szCs w:val="24"/>
        </w:rPr>
        <w:t xml:space="preserve">, </w:t>
      </w:r>
      <w:proofErr w:type="spellStart"/>
      <w:r w:rsidR="00F17DDB" w:rsidRPr="00C51A86">
        <w:rPr>
          <w:sz w:val="24"/>
          <w:szCs w:val="24"/>
        </w:rPr>
        <w:t>И.Б.Голуб</w:t>
      </w:r>
      <w:proofErr w:type="spellEnd"/>
      <w:r w:rsidR="00F17DDB" w:rsidRPr="00C51A86">
        <w:rPr>
          <w:sz w:val="24"/>
          <w:szCs w:val="24"/>
        </w:rPr>
        <w:t>. – 19-е изд. – М.: АЙРИС-пресс</w:t>
      </w:r>
      <w:r w:rsidR="00F204F1">
        <w:rPr>
          <w:sz w:val="24"/>
          <w:szCs w:val="24"/>
        </w:rPr>
        <w:t>.</w:t>
      </w:r>
    </w:p>
    <w:p w14:paraId="6F411616" w14:textId="77777777" w:rsidR="001D0103" w:rsidRPr="00C51A86" w:rsidRDefault="001D0103">
      <w:pPr>
        <w:pStyle w:val="a3"/>
      </w:pPr>
    </w:p>
    <w:sectPr w:rsidR="001D0103" w:rsidRPr="00C51A86" w:rsidSect="001D0103">
      <w:pgSz w:w="11910" w:h="16840"/>
      <w:pgMar w:top="104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F2E"/>
    <w:multiLevelType w:val="hybridMultilevel"/>
    <w:tmpl w:val="1A1E6E8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4A01506"/>
    <w:multiLevelType w:val="hybridMultilevel"/>
    <w:tmpl w:val="44E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FD8"/>
    <w:multiLevelType w:val="hybridMultilevel"/>
    <w:tmpl w:val="E5742F1A"/>
    <w:lvl w:ilvl="0" w:tplc="466CFD74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20C0FA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BE322174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E2E404A0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E544ECCA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9A729B78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D28A8A72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B186F0C8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CDB8A7D2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3">
    <w:nsid w:val="238E29B8"/>
    <w:multiLevelType w:val="hybridMultilevel"/>
    <w:tmpl w:val="41001C36"/>
    <w:lvl w:ilvl="0" w:tplc="92C4DD74">
      <w:start w:val="1"/>
      <w:numFmt w:val="decimal"/>
      <w:lvlText w:val="%1."/>
      <w:lvlJc w:val="left"/>
      <w:pPr>
        <w:ind w:left="962" w:hanging="18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4E7699F2">
      <w:numFmt w:val="bullet"/>
      <w:lvlText w:val="•"/>
      <w:lvlJc w:val="left"/>
      <w:pPr>
        <w:ind w:left="1952" w:hanging="181"/>
      </w:pPr>
      <w:rPr>
        <w:rFonts w:hint="default"/>
        <w:lang w:val="ru-RU" w:eastAsia="ru-RU" w:bidi="ru-RU"/>
      </w:rPr>
    </w:lvl>
    <w:lvl w:ilvl="2" w:tplc="86D88EAE">
      <w:numFmt w:val="bullet"/>
      <w:lvlText w:val="•"/>
      <w:lvlJc w:val="left"/>
      <w:pPr>
        <w:ind w:left="2945" w:hanging="181"/>
      </w:pPr>
      <w:rPr>
        <w:rFonts w:hint="default"/>
        <w:lang w:val="ru-RU" w:eastAsia="ru-RU" w:bidi="ru-RU"/>
      </w:rPr>
    </w:lvl>
    <w:lvl w:ilvl="3" w:tplc="3C1A17D0">
      <w:numFmt w:val="bullet"/>
      <w:lvlText w:val="•"/>
      <w:lvlJc w:val="left"/>
      <w:pPr>
        <w:ind w:left="3937" w:hanging="181"/>
      </w:pPr>
      <w:rPr>
        <w:rFonts w:hint="default"/>
        <w:lang w:val="ru-RU" w:eastAsia="ru-RU" w:bidi="ru-RU"/>
      </w:rPr>
    </w:lvl>
    <w:lvl w:ilvl="4" w:tplc="D046B480">
      <w:numFmt w:val="bullet"/>
      <w:lvlText w:val="•"/>
      <w:lvlJc w:val="left"/>
      <w:pPr>
        <w:ind w:left="4930" w:hanging="181"/>
      </w:pPr>
      <w:rPr>
        <w:rFonts w:hint="default"/>
        <w:lang w:val="ru-RU" w:eastAsia="ru-RU" w:bidi="ru-RU"/>
      </w:rPr>
    </w:lvl>
    <w:lvl w:ilvl="5" w:tplc="115AF96A">
      <w:numFmt w:val="bullet"/>
      <w:lvlText w:val="•"/>
      <w:lvlJc w:val="left"/>
      <w:pPr>
        <w:ind w:left="5923" w:hanging="181"/>
      </w:pPr>
      <w:rPr>
        <w:rFonts w:hint="default"/>
        <w:lang w:val="ru-RU" w:eastAsia="ru-RU" w:bidi="ru-RU"/>
      </w:rPr>
    </w:lvl>
    <w:lvl w:ilvl="6" w:tplc="FC5038AA">
      <w:numFmt w:val="bullet"/>
      <w:lvlText w:val="•"/>
      <w:lvlJc w:val="left"/>
      <w:pPr>
        <w:ind w:left="6915" w:hanging="181"/>
      </w:pPr>
      <w:rPr>
        <w:rFonts w:hint="default"/>
        <w:lang w:val="ru-RU" w:eastAsia="ru-RU" w:bidi="ru-RU"/>
      </w:rPr>
    </w:lvl>
    <w:lvl w:ilvl="7" w:tplc="60340342">
      <w:numFmt w:val="bullet"/>
      <w:lvlText w:val="•"/>
      <w:lvlJc w:val="left"/>
      <w:pPr>
        <w:ind w:left="7908" w:hanging="181"/>
      </w:pPr>
      <w:rPr>
        <w:rFonts w:hint="default"/>
        <w:lang w:val="ru-RU" w:eastAsia="ru-RU" w:bidi="ru-RU"/>
      </w:rPr>
    </w:lvl>
    <w:lvl w:ilvl="8" w:tplc="4718C240">
      <w:numFmt w:val="bullet"/>
      <w:lvlText w:val="•"/>
      <w:lvlJc w:val="left"/>
      <w:pPr>
        <w:ind w:left="8901" w:hanging="181"/>
      </w:pPr>
      <w:rPr>
        <w:rFonts w:hint="default"/>
        <w:lang w:val="ru-RU" w:eastAsia="ru-RU" w:bidi="ru-RU"/>
      </w:rPr>
    </w:lvl>
  </w:abstractNum>
  <w:abstractNum w:abstractNumId="4">
    <w:nsid w:val="360A69B1"/>
    <w:multiLevelType w:val="hybridMultilevel"/>
    <w:tmpl w:val="E07A2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40E75"/>
    <w:multiLevelType w:val="hybridMultilevel"/>
    <w:tmpl w:val="992826E6"/>
    <w:lvl w:ilvl="0" w:tplc="2D00ADD6">
      <w:start w:val="1"/>
      <w:numFmt w:val="decimal"/>
      <w:lvlText w:val="%1."/>
      <w:lvlJc w:val="left"/>
      <w:pPr>
        <w:ind w:left="2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6">
    <w:nsid w:val="3E6B4EDB"/>
    <w:multiLevelType w:val="hybridMultilevel"/>
    <w:tmpl w:val="B90CA3B8"/>
    <w:lvl w:ilvl="0" w:tplc="3D487ED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8DAF650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153850F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10B8CA4E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BCC08D80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DB2E1B4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ACF850C6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293654D0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16D6639E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7">
    <w:nsid w:val="5D2D5C52"/>
    <w:multiLevelType w:val="singleLevel"/>
    <w:tmpl w:val="13C011E4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  <w:b/>
        <w:sz w:val="28"/>
      </w:rPr>
    </w:lvl>
  </w:abstractNum>
  <w:abstractNum w:abstractNumId="8">
    <w:nsid w:val="5FC017B7"/>
    <w:multiLevelType w:val="hybridMultilevel"/>
    <w:tmpl w:val="DC0C6A96"/>
    <w:lvl w:ilvl="0" w:tplc="5E1E161A">
      <w:start w:val="1"/>
      <w:numFmt w:val="decimal"/>
      <w:lvlText w:val="%1."/>
      <w:lvlJc w:val="left"/>
      <w:pPr>
        <w:ind w:left="1749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674AE4D0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93A24C80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39583364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08F638DE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E3F4A78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59CA0204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ABD8329E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62C22DAC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9">
    <w:nsid w:val="60FD14D9"/>
    <w:multiLevelType w:val="hybridMultilevel"/>
    <w:tmpl w:val="1834DBA4"/>
    <w:lvl w:ilvl="0" w:tplc="DDD253B8">
      <w:start w:val="2"/>
      <w:numFmt w:val="decimal"/>
      <w:lvlText w:val="%1."/>
      <w:lvlJc w:val="left"/>
      <w:pPr>
        <w:ind w:left="962" w:hanging="67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1FD0DC2C">
      <w:numFmt w:val="bullet"/>
      <w:lvlText w:val="•"/>
      <w:lvlJc w:val="left"/>
      <w:pPr>
        <w:ind w:left="1952" w:hanging="670"/>
      </w:pPr>
      <w:rPr>
        <w:rFonts w:hint="default"/>
        <w:lang w:val="ru-RU" w:eastAsia="ru-RU" w:bidi="ru-RU"/>
      </w:rPr>
    </w:lvl>
    <w:lvl w:ilvl="2" w:tplc="3BCC6704">
      <w:numFmt w:val="bullet"/>
      <w:lvlText w:val="•"/>
      <w:lvlJc w:val="left"/>
      <w:pPr>
        <w:ind w:left="2945" w:hanging="670"/>
      </w:pPr>
      <w:rPr>
        <w:rFonts w:hint="default"/>
        <w:lang w:val="ru-RU" w:eastAsia="ru-RU" w:bidi="ru-RU"/>
      </w:rPr>
    </w:lvl>
    <w:lvl w:ilvl="3" w:tplc="8DFA3BE8">
      <w:numFmt w:val="bullet"/>
      <w:lvlText w:val="•"/>
      <w:lvlJc w:val="left"/>
      <w:pPr>
        <w:ind w:left="3937" w:hanging="670"/>
      </w:pPr>
      <w:rPr>
        <w:rFonts w:hint="default"/>
        <w:lang w:val="ru-RU" w:eastAsia="ru-RU" w:bidi="ru-RU"/>
      </w:rPr>
    </w:lvl>
    <w:lvl w:ilvl="4" w:tplc="AC8C1080">
      <w:numFmt w:val="bullet"/>
      <w:lvlText w:val="•"/>
      <w:lvlJc w:val="left"/>
      <w:pPr>
        <w:ind w:left="4930" w:hanging="670"/>
      </w:pPr>
      <w:rPr>
        <w:rFonts w:hint="default"/>
        <w:lang w:val="ru-RU" w:eastAsia="ru-RU" w:bidi="ru-RU"/>
      </w:rPr>
    </w:lvl>
    <w:lvl w:ilvl="5" w:tplc="3D927A0A">
      <w:numFmt w:val="bullet"/>
      <w:lvlText w:val="•"/>
      <w:lvlJc w:val="left"/>
      <w:pPr>
        <w:ind w:left="5923" w:hanging="670"/>
      </w:pPr>
      <w:rPr>
        <w:rFonts w:hint="default"/>
        <w:lang w:val="ru-RU" w:eastAsia="ru-RU" w:bidi="ru-RU"/>
      </w:rPr>
    </w:lvl>
    <w:lvl w:ilvl="6" w:tplc="40B60762">
      <w:numFmt w:val="bullet"/>
      <w:lvlText w:val="•"/>
      <w:lvlJc w:val="left"/>
      <w:pPr>
        <w:ind w:left="6915" w:hanging="670"/>
      </w:pPr>
      <w:rPr>
        <w:rFonts w:hint="default"/>
        <w:lang w:val="ru-RU" w:eastAsia="ru-RU" w:bidi="ru-RU"/>
      </w:rPr>
    </w:lvl>
    <w:lvl w:ilvl="7" w:tplc="B2EA4362">
      <w:numFmt w:val="bullet"/>
      <w:lvlText w:val="•"/>
      <w:lvlJc w:val="left"/>
      <w:pPr>
        <w:ind w:left="7908" w:hanging="670"/>
      </w:pPr>
      <w:rPr>
        <w:rFonts w:hint="default"/>
        <w:lang w:val="ru-RU" w:eastAsia="ru-RU" w:bidi="ru-RU"/>
      </w:rPr>
    </w:lvl>
    <w:lvl w:ilvl="8" w:tplc="55C4CA1A">
      <w:numFmt w:val="bullet"/>
      <w:lvlText w:val="•"/>
      <w:lvlJc w:val="left"/>
      <w:pPr>
        <w:ind w:left="8901" w:hanging="670"/>
      </w:pPr>
      <w:rPr>
        <w:rFonts w:hint="default"/>
        <w:lang w:val="ru-RU" w:eastAsia="ru-RU" w:bidi="ru-RU"/>
      </w:rPr>
    </w:lvl>
  </w:abstractNum>
  <w:abstractNum w:abstractNumId="10">
    <w:nsid w:val="61CD5371"/>
    <w:multiLevelType w:val="hybridMultilevel"/>
    <w:tmpl w:val="A12A6B58"/>
    <w:lvl w:ilvl="0" w:tplc="A4303BDC">
      <w:start w:val="7"/>
      <w:numFmt w:val="decimal"/>
      <w:lvlText w:val="%1."/>
      <w:lvlJc w:val="left"/>
      <w:pPr>
        <w:ind w:left="132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DA3CA85C">
      <w:numFmt w:val="bullet"/>
      <w:lvlText w:val="•"/>
      <w:lvlJc w:val="left"/>
      <w:pPr>
        <w:ind w:left="2276" w:hanging="181"/>
      </w:pPr>
      <w:rPr>
        <w:rFonts w:hint="default"/>
        <w:lang w:val="ru-RU" w:eastAsia="ru-RU" w:bidi="ru-RU"/>
      </w:rPr>
    </w:lvl>
    <w:lvl w:ilvl="2" w:tplc="6CBE280A">
      <w:numFmt w:val="bullet"/>
      <w:lvlText w:val="•"/>
      <w:lvlJc w:val="left"/>
      <w:pPr>
        <w:ind w:left="3233" w:hanging="181"/>
      </w:pPr>
      <w:rPr>
        <w:rFonts w:hint="default"/>
        <w:lang w:val="ru-RU" w:eastAsia="ru-RU" w:bidi="ru-RU"/>
      </w:rPr>
    </w:lvl>
    <w:lvl w:ilvl="3" w:tplc="50B250CC">
      <w:numFmt w:val="bullet"/>
      <w:lvlText w:val="•"/>
      <w:lvlJc w:val="left"/>
      <w:pPr>
        <w:ind w:left="4189" w:hanging="181"/>
      </w:pPr>
      <w:rPr>
        <w:rFonts w:hint="default"/>
        <w:lang w:val="ru-RU" w:eastAsia="ru-RU" w:bidi="ru-RU"/>
      </w:rPr>
    </w:lvl>
    <w:lvl w:ilvl="4" w:tplc="38A20DA8">
      <w:numFmt w:val="bullet"/>
      <w:lvlText w:val="•"/>
      <w:lvlJc w:val="left"/>
      <w:pPr>
        <w:ind w:left="5146" w:hanging="181"/>
      </w:pPr>
      <w:rPr>
        <w:rFonts w:hint="default"/>
        <w:lang w:val="ru-RU" w:eastAsia="ru-RU" w:bidi="ru-RU"/>
      </w:rPr>
    </w:lvl>
    <w:lvl w:ilvl="5" w:tplc="4A66819C">
      <w:numFmt w:val="bullet"/>
      <w:lvlText w:val="•"/>
      <w:lvlJc w:val="left"/>
      <w:pPr>
        <w:ind w:left="6103" w:hanging="181"/>
      </w:pPr>
      <w:rPr>
        <w:rFonts w:hint="default"/>
        <w:lang w:val="ru-RU" w:eastAsia="ru-RU" w:bidi="ru-RU"/>
      </w:rPr>
    </w:lvl>
    <w:lvl w:ilvl="6" w:tplc="B0427114">
      <w:numFmt w:val="bullet"/>
      <w:lvlText w:val="•"/>
      <w:lvlJc w:val="left"/>
      <w:pPr>
        <w:ind w:left="7059" w:hanging="181"/>
      </w:pPr>
      <w:rPr>
        <w:rFonts w:hint="default"/>
        <w:lang w:val="ru-RU" w:eastAsia="ru-RU" w:bidi="ru-RU"/>
      </w:rPr>
    </w:lvl>
    <w:lvl w:ilvl="7" w:tplc="73782792">
      <w:numFmt w:val="bullet"/>
      <w:lvlText w:val="•"/>
      <w:lvlJc w:val="left"/>
      <w:pPr>
        <w:ind w:left="8016" w:hanging="181"/>
      </w:pPr>
      <w:rPr>
        <w:rFonts w:hint="default"/>
        <w:lang w:val="ru-RU" w:eastAsia="ru-RU" w:bidi="ru-RU"/>
      </w:rPr>
    </w:lvl>
    <w:lvl w:ilvl="8" w:tplc="62F4C2C2">
      <w:numFmt w:val="bullet"/>
      <w:lvlText w:val="•"/>
      <w:lvlJc w:val="left"/>
      <w:pPr>
        <w:ind w:left="8973" w:hanging="181"/>
      </w:pPr>
      <w:rPr>
        <w:rFonts w:hint="default"/>
        <w:lang w:val="ru-RU" w:eastAsia="ru-RU" w:bidi="ru-RU"/>
      </w:rPr>
    </w:lvl>
  </w:abstractNum>
  <w:abstractNum w:abstractNumId="11">
    <w:nsid w:val="6F205E9E"/>
    <w:multiLevelType w:val="singleLevel"/>
    <w:tmpl w:val="4F6E859C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2">
    <w:nsid w:val="790160AF"/>
    <w:multiLevelType w:val="hybridMultilevel"/>
    <w:tmpl w:val="BE36D752"/>
    <w:lvl w:ilvl="0" w:tplc="82F8EA4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03"/>
    <w:rsid w:val="00023B31"/>
    <w:rsid w:val="0003649A"/>
    <w:rsid w:val="0004596F"/>
    <w:rsid w:val="00055E57"/>
    <w:rsid w:val="00063658"/>
    <w:rsid w:val="000643FF"/>
    <w:rsid w:val="00073195"/>
    <w:rsid w:val="000D3762"/>
    <w:rsid w:val="00105D81"/>
    <w:rsid w:val="00120A73"/>
    <w:rsid w:val="001226BF"/>
    <w:rsid w:val="00125AD3"/>
    <w:rsid w:val="0014169D"/>
    <w:rsid w:val="001700D9"/>
    <w:rsid w:val="001B178C"/>
    <w:rsid w:val="001D0103"/>
    <w:rsid w:val="001E623A"/>
    <w:rsid w:val="001F5CB8"/>
    <w:rsid w:val="00206B76"/>
    <w:rsid w:val="00206FC3"/>
    <w:rsid w:val="00223243"/>
    <w:rsid w:val="00234968"/>
    <w:rsid w:val="002357E6"/>
    <w:rsid w:val="002917EA"/>
    <w:rsid w:val="00297FCE"/>
    <w:rsid w:val="002A14B7"/>
    <w:rsid w:val="002B7ACD"/>
    <w:rsid w:val="002C6931"/>
    <w:rsid w:val="002D5FDB"/>
    <w:rsid w:val="002E5366"/>
    <w:rsid w:val="002F2412"/>
    <w:rsid w:val="00332E76"/>
    <w:rsid w:val="00334216"/>
    <w:rsid w:val="00350D91"/>
    <w:rsid w:val="00353326"/>
    <w:rsid w:val="00355E60"/>
    <w:rsid w:val="00397191"/>
    <w:rsid w:val="003D150F"/>
    <w:rsid w:val="003E7CB4"/>
    <w:rsid w:val="00420373"/>
    <w:rsid w:val="0042191E"/>
    <w:rsid w:val="00437C74"/>
    <w:rsid w:val="00443076"/>
    <w:rsid w:val="0045441F"/>
    <w:rsid w:val="0045659C"/>
    <w:rsid w:val="004769EA"/>
    <w:rsid w:val="0048216F"/>
    <w:rsid w:val="004972E7"/>
    <w:rsid w:val="004A538B"/>
    <w:rsid w:val="004B4D9C"/>
    <w:rsid w:val="004C14F5"/>
    <w:rsid w:val="004E4261"/>
    <w:rsid w:val="00505A6A"/>
    <w:rsid w:val="00527BA0"/>
    <w:rsid w:val="00550F4D"/>
    <w:rsid w:val="005547FC"/>
    <w:rsid w:val="005700CA"/>
    <w:rsid w:val="005A4E68"/>
    <w:rsid w:val="005D207A"/>
    <w:rsid w:val="005D4CE9"/>
    <w:rsid w:val="005E5A60"/>
    <w:rsid w:val="005F49FF"/>
    <w:rsid w:val="00610977"/>
    <w:rsid w:val="006311A5"/>
    <w:rsid w:val="006374B8"/>
    <w:rsid w:val="00655FA9"/>
    <w:rsid w:val="006A1419"/>
    <w:rsid w:val="006C2B73"/>
    <w:rsid w:val="006D0FF6"/>
    <w:rsid w:val="006E5D24"/>
    <w:rsid w:val="006F7A0E"/>
    <w:rsid w:val="006F7C2E"/>
    <w:rsid w:val="00710202"/>
    <w:rsid w:val="007250BA"/>
    <w:rsid w:val="00726699"/>
    <w:rsid w:val="007334AE"/>
    <w:rsid w:val="00782F2F"/>
    <w:rsid w:val="00783338"/>
    <w:rsid w:val="007A6FA1"/>
    <w:rsid w:val="007A7411"/>
    <w:rsid w:val="007B02CF"/>
    <w:rsid w:val="007C1106"/>
    <w:rsid w:val="007D5EF9"/>
    <w:rsid w:val="007F2B2D"/>
    <w:rsid w:val="00801AAE"/>
    <w:rsid w:val="0086014F"/>
    <w:rsid w:val="00870E2C"/>
    <w:rsid w:val="00873A2D"/>
    <w:rsid w:val="00875AED"/>
    <w:rsid w:val="00895CA1"/>
    <w:rsid w:val="008A12BC"/>
    <w:rsid w:val="00913DE8"/>
    <w:rsid w:val="00960250"/>
    <w:rsid w:val="00976D69"/>
    <w:rsid w:val="009839B7"/>
    <w:rsid w:val="009A4CCF"/>
    <w:rsid w:val="009C6FAA"/>
    <w:rsid w:val="009D727D"/>
    <w:rsid w:val="009E708F"/>
    <w:rsid w:val="009F4375"/>
    <w:rsid w:val="00A016B7"/>
    <w:rsid w:val="00A0447D"/>
    <w:rsid w:val="00A13C42"/>
    <w:rsid w:val="00A158E0"/>
    <w:rsid w:val="00A23795"/>
    <w:rsid w:val="00A40510"/>
    <w:rsid w:val="00A61A41"/>
    <w:rsid w:val="00A658BF"/>
    <w:rsid w:val="00A778E7"/>
    <w:rsid w:val="00A8519F"/>
    <w:rsid w:val="00AB0308"/>
    <w:rsid w:val="00AC7703"/>
    <w:rsid w:val="00AF0ADF"/>
    <w:rsid w:val="00B34B9F"/>
    <w:rsid w:val="00B5312C"/>
    <w:rsid w:val="00B72068"/>
    <w:rsid w:val="00B83EC7"/>
    <w:rsid w:val="00B86E52"/>
    <w:rsid w:val="00BC446C"/>
    <w:rsid w:val="00BD3546"/>
    <w:rsid w:val="00C27C49"/>
    <w:rsid w:val="00C51A86"/>
    <w:rsid w:val="00C77A0E"/>
    <w:rsid w:val="00C802B5"/>
    <w:rsid w:val="00CA0B0D"/>
    <w:rsid w:val="00CA3F6B"/>
    <w:rsid w:val="00CA6285"/>
    <w:rsid w:val="00CB1196"/>
    <w:rsid w:val="00CE515C"/>
    <w:rsid w:val="00D07B85"/>
    <w:rsid w:val="00D15820"/>
    <w:rsid w:val="00D304F8"/>
    <w:rsid w:val="00D503D8"/>
    <w:rsid w:val="00D52F7E"/>
    <w:rsid w:val="00D54197"/>
    <w:rsid w:val="00D56DC2"/>
    <w:rsid w:val="00D67FDF"/>
    <w:rsid w:val="00D8616A"/>
    <w:rsid w:val="00D87C30"/>
    <w:rsid w:val="00D92E2D"/>
    <w:rsid w:val="00DE1132"/>
    <w:rsid w:val="00E11FCA"/>
    <w:rsid w:val="00E25834"/>
    <w:rsid w:val="00E42FB4"/>
    <w:rsid w:val="00E54A2F"/>
    <w:rsid w:val="00E5559A"/>
    <w:rsid w:val="00E613BF"/>
    <w:rsid w:val="00E94E0A"/>
    <w:rsid w:val="00EA585F"/>
    <w:rsid w:val="00EA6704"/>
    <w:rsid w:val="00EC0D30"/>
    <w:rsid w:val="00ED1B43"/>
    <w:rsid w:val="00EE1E54"/>
    <w:rsid w:val="00F17DDB"/>
    <w:rsid w:val="00F204F1"/>
    <w:rsid w:val="00F340B3"/>
    <w:rsid w:val="00F40E55"/>
    <w:rsid w:val="00F62EE2"/>
    <w:rsid w:val="00F74603"/>
    <w:rsid w:val="00F75432"/>
    <w:rsid w:val="00F97D8F"/>
    <w:rsid w:val="00FC66B4"/>
    <w:rsid w:val="00FD36E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1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10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0103"/>
    <w:pPr>
      <w:ind w:left="9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0103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1D0103"/>
    <w:pPr>
      <w:spacing w:before="31"/>
      <w:ind w:left="45"/>
    </w:pPr>
  </w:style>
  <w:style w:type="paragraph" w:styleId="a5">
    <w:name w:val="Balloon Text"/>
    <w:basedOn w:val="a"/>
    <w:link w:val="a6"/>
    <w:uiPriority w:val="99"/>
    <w:semiHidden/>
    <w:unhideWhenUsed/>
    <w:rsid w:val="0073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A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733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34A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E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3B3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A6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1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10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0103"/>
    <w:pPr>
      <w:ind w:left="9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0103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1D0103"/>
    <w:pPr>
      <w:spacing w:before="31"/>
      <w:ind w:left="45"/>
    </w:pPr>
  </w:style>
  <w:style w:type="paragraph" w:styleId="a5">
    <w:name w:val="Balloon Text"/>
    <w:basedOn w:val="a"/>
    <w:link w:val="a6"/>
    <w:uiPriority w:val="99"/>
    <w:semiHidden/>
    <w:unhideWhenUsed/>
    <w:rsid w:val="0073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A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733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34A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E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3B3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A6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Везо</dc:creator>
  <cp:lastModifiedBy>Gimn3</cp:lastModifiedBy>
  <cp:revision>2</cp:revision>
  <dcterms:created xsi:type="dcterms:W3CDTF">2023-08-30T04:07:00Z</dcterms:created>
  <dcterms:modified xsi:type="dcterms:W3CDTF">2023-08-30T04:07:00Z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