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96" w:rsidRDefault="009E7796" w:rsidP="009E7796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E7796" w:rsidRDefault="009E7796" w:rsidP="009E7796">
      <w:pPr>
        <w:spacing w:line="254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«Гимназия №7» г. Перми</w:t>
      </w:r>
    </w:p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18"/>
      </w:tblGrid>
      <w:tr w:rsidR="009E7796" w:rsidTr="00334622">
        <w:trPr>
          <w:trHeight w:val="80"/>
        </w:trPr>
        <w:tc>
          <w:tcPr>
            <w:tcW w:w="16018" w:type="dxa"/>
          </w:tcPr>
          <w:p w:rsidR="009E7796" w:rsidRDefault="009E7796" w:rsidP="00334622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X="426" w:tblpY="109"/>
              <w:tblW w:w="15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9"/>
              <w:gridCol w:w="6095"/>
              <w:gridCol w:w="4536"/>
            </w:tblGrid>
            <w:tr w:rsidR="009E7796" w:rsidTr="00334622">
              <w:trPr>
                <w:trHeight w:val="1389"/>
              </w:trPr>
              <w:tc>
                <w:tcPr>
                  <w:tcW w:w="4819" w:type="dxa"/>
                  <w:hideMark/>
                </w:tcPr>
                <w:p w:rsidR="009E7796" w:rsidRDefault="009E7796" w:rsidP="00334622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РАССМОТРЕНО</w:t>
                  </w:r>
                </w:p>
                <w:p w:rsidR="009E7796" w:rsidRDefault="009E7796" w:rsidP="00334622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 заседании ШМО</w:t>
                  </w:r>
                </w:p>
                <w:p w:rsidR="009E7796" w:rsidRDefault="009E7796" w:rsidP="00334622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№__</w:t>
                  </w:r>
                </w:p>
                <w:p w:rsidR="009E7796" w:rsidRDefault="00D50B28" w:rsidP="00334622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«__» ___________ 2023</w:t>
                  </w:r>
                  <w:r w:rsidR="009E7796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6095" w:type="dxa"/>
                  <w:hideMark/>
                </w:tcPr>
                <w:p w:rsidR="009E7796" w:rsidRDefault="009E7796" w:rsidP="00334622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9E7796" w:rsidRDefault="009E7796" w:rsidP="00334622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Зам.директора по УВР</w:t>
                  </w:r>
                </w:p>
                <w:p w:rsidR="009E7796" w:rsidRDefault="009E7796" w:rsidP="00334622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___________/ </w:t>
                  </w:r>
                  <w:proofErr w:type="spellStart"/>
                  <w:r>
                    <w:rPr>
                      <w:rFonts w:ascii="Times New Roman" w:hAnsi="Times New Roman"/>
                    </w:rPr>
                    <w:t>Н.В.Жужгова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/</w:t>
                  </w:r>
                </w:p>
                <w:p w:rsidR="009E7796" w:rsidRDefault="00D50B28" w:rsidP="00334622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«___»__________ 2023</w:t>
                  </w:r>
                  <w:r w:rsidR="009E7796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4536" w:type="dxa"/>
                </w:tcPr>
                <w:p w:rsidR="009E7796" w:rsidRDefault="009E7796" w:rsidP="00334622">
                  <w:pPr>
                    <w:spacing w:after="160" w:line="252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УТВЕРЖДАЮ:</w:t>
                  </w:r>
                </w:p>
                <w:p w:rsidR="009E7796" w:rsidRDefault="009E7796" w:rsidP="00334622">
                  <w:pPr>
                    <w:spacing w:after="160"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Приказ №059-08/28-01-02/4-111</w:t>
                  </w:r>
                </w:p>
                <w:p w:rsidR="009E7796" w:rsidRDefault="009E7796" w:rsidP="00334622">
                  <w:pPr>
                    <w:spacing w:after="160" w:line="252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02.09.2021г</w:t>
                  </w:r>
                </w:p>
                <w:p w:rsidR="009E7796" w:rsidRDefault="009E7796" w:rsidP="00334622">
                  <w:pPr>
                    <w:spacing w:after="160" w:line="252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 МАОУ «Гимназия №7»</w:t>
                  </w:r>
                </w:p>
                <w:p w:rsidR="009E7796" w:rsidRDefault="009E7796" w:rsidP="00334622">
                  <w:pPr>
                    <w:spacing w:after="160" w:line="252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______________ / </w:t>
                  </w:r>
                  <w:proofErr w:type="spellStart"/>
                  <w:r>
                    <w:rPr>
                      <w:rFonts w:ascii="Times New Roman" w:hAnsi="Times New Roman"/>
                    </w:rPr>
                    <w:t>Л.Н.Исхакова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/</w:t>
                  </w:r>
                </w:p>
                <w:p w:rsidR="009E7796" w:rsidRDefault="009E7796" w:rsidP="00334622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9E7796" w:rsidRDefault="009E7796" w:rsidP="00334622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E7796" w:rsidRDefault="009E7796" w:rsidP="00334622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7796" w:rsidRDefault="009E7796" w:rsidP="009E7796">
      <w:pPr>
        <w:spacing w:line="254" w:lineRule="auto"/>
        <w:rPr>
          <w:rFonts w:ascii="Times New Roman" w:eastAsia="Calibri" w:hAnsi="Times New Roman" w:cs="Times New Roman"/>
        </w:rPr>
      </w:pPr>
    </w:p>
    <w:p w:rsidR="009E7796" w:rsidRDefault="009E7796" w:rsidP="009E7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 курса внеурочной деятельности</w:t>
      </w:r>
    </w:p>
    <w:p w:rsidR="009E7796" w:rsidRDefault="009E7796" w:rsidP="009E77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«Математика – источник красоты»</w:t>
      </w:r>
    </w:p>
    <w:p w:rsidR="009E7796" w:rsidRDefault="009E7796" w:rsidP="009E7796">
      <w:pPr>
        <w:spacing w:line="254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796" w:rsidRDefault="009E7796" w:rsidP="009E7796">
      <w:pPr>
        <w:spacing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Составитель:                                </w:t>
      </w:r>
    </w:p>
    <w:p w:rsidR="009E7796" w:rsidRDefault="009E7796" w:rsidP="009E7796">
      <w:pPr>
        <w:spacing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Пермякова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Александра Игоревна,</w:t>
      </w:r>
    </w:p>
    <w:p w:rsidR="009E7796" w:rsidRDefault="009E7796" w:rsidP="009E7796">
      <w:pPr>
        <w:spacing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eastAsia="Calibri" w:hAnsi="Times New Roman" w:cs="Times New Roman"/>
          <w:sz w:val="24"/>
          <w:szCs w:val="24"/>
        </w:rPr>
        <w:br/>
        <w:t>МАОУ «Гимназия №7»</w:t>
      </w:r>
    </w:p>
    <w:p w:rsidR="009E7796" w:rsidRDefault="009E7796" w:rsidP="009E7796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7796" w:rsidRDefault="009E7796" w:rsidP="009E7796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7796" w:rsidRPr="003C5F78" w:rsidRDefault="009E7796" w:rsidP="009E7796">
      <w:pPr>
        <w:spacing w:line="254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D50B2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1626E6" w:rsidRDefault="00776F7D" w:rsidP="001923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76F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1DF9" w:rsidRPr="003F1DF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397E" w:rsidRDefault="007A397E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7DBF">
        <w:rPr>
          <w:rFonts w:ascii="Times New Roman" w:hAnsi="Times New Roman" w:cs="Times New Roman"/>
          <w:sz w:val="28"/>
        </w:rPr>
        <w:t xml:space="preserve">Программа </w:t>
      </w:r>
      <w:r>
        <w:rPr>
          <w:rFonts w:ascii="Times New Roman" w:hAnsi="Times New Roman" w:cs="Times New Roman"/>
          <w:sz w:val="28"/>
        </w:rPr>
        <w:t>КСК«Математика – источник красоты»</w:t>
      </w:r>
      <w:r w:rsidRPr="00337DBF">
        <w:rPr>
          <w:rFonts w:ascii="Times New Roman" w:hAnsi="Times New Roman" w:cs="Times New Roman"/>
          <w:sz w:val="28"/>
        </w:rPr>
        <w:t xml:space="preserve"> разработана для </w:t>
      </w:r>
      <w:r>
        <w:rPr>
          <w:rFonts w:ascii="Times New Roman" w:hAnsi="Times New Roman" w:cs="Times New Roman"/>
          <w:sz w:val="28"/>
        </w:rPr>
        <w:t>учащихся 2 классов</w:t>
      </w:r>
      <w:r w:rsidR="001923A9">
        <w:rPr>
          <w:rFonts w:ascii="Times New Roman" w:hAnsi="Times New Roman" w:cs="Times New Roman"/>
          <w:sz w:val="28"/>
        </w:rPr>
        <w:t>.</w:t>
      </w:r>
    </w:p>
    <w:p w:rsidR="00E51371" w:rsidRDefault="003F1DF9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курса (на уровне личности обучающегося)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F1DF9">
        <w:rPr>
          <w:rFonts w:ascii="Times New Roman" w:hAnsi="Times New Roman" w:cs="Times New Roman"/>
          <w:sz w:val="28"/>
          <w:szCs w:val="28"/>
        </w:rPr>
        <w:t>младший школьник, который имеет</w:t>
      </w:r>
      <w:r w:rsidR="00F1376C">
        <w:rPr>
          <w:rFonts w:ascii="Times New Roman" w:hAnsi="Times New Roman" w:cs="Times New Roman"/>
          <w:sz w:val="28"/>
          <w:szCs w:val="28"/>
        </w:rPr>
        <w:t xml:space="preserve"> представление о</w:t>
      </w:r>
      <w:r w:rsidR="00E51371">
        <w:rPr>
          <w:rFonts w:ascii="Times New Roman" w:hAnsi="Times New Roman" w:cs="Times New Roman"/>
          <w:sz w:val="28"/>
          <w:szCs w:val="28"/>
        </w:rPr>
        <w:t>взаимосвязи математики с различными направлениями искусства.</w:t>
      </w:r>
    </w:p>
    <w:p w:rsidR="003F1DF9" w:rsidRDefault="003F1DF9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 курса:</w:t>
      </w:r>
    </w:p>
    <w:p w:rsidR="006A6C42" w:rsidRPr="006A6C42" w:rsidRDefault="003F1DF9" w:rsidP="001923A9">
      <w:pPr>
        <w:keepLines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42">
        <w:rPr>
          <w:rFonts w:ascii="Times New Roman" w:hAnsi="Times New Roman" w:cs="Times New Roman"/>
          <w:sz w:val="28"/>
          <w:szCs w:val="28"/>
        </w:rPr>
        <w:t>-</w:t>
      </w:r>
      <w:r w:rsidR="006A6C42" w:rsidRPr="006A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E5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математике</w:t>
      </w:r>
      <w:r w:rsidR="006A6C42" w:rsidRPr="006A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6C42" w:rsidRPr="006A6C42" w:rsidRDefault="006A6C42" w:rsidP="001923A9">
      <w:pPr>
        <w:keepLines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вычислительные</w:t>
      </w:r>
      <w:r w:rsidR="000E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</w:t>
      </w:r>
      <w:r w:rsidRPr="006A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1371" w:rsidRDefault="006A6C42" w:rsidP="001923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E4002" w:rsidRPr="000E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обучающихся с </w:t>
      </w:r>
      <w:r w:rsidR="00E5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математическими элементами в искусстве.</w:t>
      </w:r>
    </w:p>
    <w:p w:rsidR="00C72AFC" w:rsidRDefault="00C72AFC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личностные, метапредметные, предметные результаты.</w:t>
      </w:r>
    </w:p>
    <w:p w:rsidR="00C72AFC" w:rsidRDefault="00C72AFC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Pr="00C72AFC">
        <w:rPr>
          <w:rFonts w:ascii="Times New Roman" w:hAnsi="Times New Roman" w:cs="Times New Roman"/>
          <w:b/>
          <w:sz w:val="28"/>
          <w:szCs w:val="28"/>
        </w:rPr>
        <w:t>лично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72AFC">
        <w:rPr>
          <w:rFonts w:ascii="Times New Roman" w:hAnsi="Times New Roman" w:cs="Times New Roman"/>
          <w:b/>
          <w:sz w:val="28"/>
          <w:szCs w:val="28"/>
        </w:rPr>
        <w:t>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714209" w:rsidRDefault="00714209" w:rsidP="001923A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09">
        <w:rPr>
          <w:rFonts w:ascii="Times New Roman" w:hAnsi="Times New Roman" w:cs="Times New Roman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859" w:rsidRPr="00DC1859" w:rsidRDefault="00DC1859" w:rsidP="001923A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59">
        <w:rPr>
          <w:rFonts w:ascii="Times New Roman" w:hAnsi="Times New Roman" w:cs="Times New Roman"/>
          <w:sz w:val="28"/>
          <w:szCs w:val="28"/>
        </w:rPr>
        <w:t>восприимчивость к разным видам искусства, традициям и творчеству своего и других народов.</w:t>
      </w:r>
    </w:p>
    <w:p w:rsidR="00C72AFC" w:rsidRDefault="00C72AFC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</w:t>
      </w:r>
      <w:r>
        <w:rPr>
          <w:rFonts w:ascii="Times New Roman" w:hAnsi="Times New Roman" w:cs="Times New Roman"/>
          <w:b/>
          <w:sz w:val="28"/>
          <w:szCs w:val="28"/>
        </w:rPr>
        <w:t>метапредмет</w:t>
      </w:r>
      <w:r w:rsidRPr="00C72AFC">
        <w:rPr>
          <w:rFonts w:ascii="Times New Roman" w:hAnsi="Times New Roman" w:cs="Times New Roman"/>
          <w:b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DC1859" w:rsidRDefault="00DC1859" w:rsidP="001923A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59">
        <w:rPr>
          <w:rFonts w:ascii="Times New Roman" w:hAnsi="Times New Roman" w:cs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DC1859" w:rsidRDefault="00714209" w:rsidP="001923A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09">
        <w:rPr>
          <w:rFonts w:ascii="Times New Roman" w:hAnsi="Times New Roman" w:cs="Times New Roman"/>
          <w:sz w:val="28"/>
          <w:szCs w:val="28"/>
        </w:rPr>
        <w:t>объединять части объекта (объекты) по определенному признаку</w:t>
      </w:r>
      <w:r w:rsidR="00DC1859">
        <w:rPr>
          <w:rFonts w:ascii="Times New Roman" w:hAnsi="Times New Roman" w:cs="Times New Roman"/>
          <w:sz w:val="28"/>
          <w:szCs w:val="28"/>
        </w:rPr>
        <w:t>;</w:t>
      </w:r>
    </w:p>
    <w:p w:rsidR="00714209" w:rsidRDefault="00714209" w:rsidP="001923A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09">
        <w:rPr>
          <w:rFonts w:ascii="Times New Roman" w:hAnsi="Times New Roman" w:cs="Times New Roman"/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714209" w:rsidRPr="00DC1859" w:rsidRDefault="00714209" w:rsidP="001923A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09">
        <w:rPr>
          <w:rFonts w:ascii="Times New Roman" w:hAnsi="Times New Roman" w:cs="Times New Roman"/>
          <w:sz w:val="28"/>
          <w:szCs w:val="28"/>
        </w:rPr>
        <w:t>анализировать и создавать текстовую, видео, графическую, звуковую, информацию в соответствии с учебной задачей</w:t>
      </w:r>
      <w:r w:rsidR="00D66B57">
        <w:rPr>
          <w:rFonts w:ascii="Times New Roman" w:hAnsi="Times New Roman" w:cs="Times New Roman"/>
          <w:sz w:val="28"/>
          <w:szCs w:val="28"/>
        </w:rPr>
        <w:t>.</w:t>
      </w:r>
    </w:p>
    <w:p w:rsidR="00C72AFC" w:rsidRPr="00D57CAF" w:rsidRDefault="00C72AFC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AF">
        <w:rPr>
          <w:rFonts w:ascii="Times New Roman" w:hAnsi="Times New Roman" w:cs="Times New Roman"/>
          <w:sz w:val="28"/>
          <w:szCs w:val="28"/>
        </w:rPr>
        <w:lastRenderedPageBreak/>
        <w:t xml:space="preserve">Ожидаемые </w:t>
      </w:r>
      <w:r w:rsidRPr="00D57CAF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D57CAF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DC1859" w:rsidRPr="00D57CAF" w:rsidRDefault="000725D4" w:rsidP="001923A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D4">
        <w:rPr>
          <w:rFonts w:ascii="Times New Roman" w:hAnsi="Times New Roman" w:cs="Times New Roman"/>
          <w:sz w:val="28"/>
          <w:szCs w:val="28"/>
        </w:rPr>
        <w:t>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859" w:rsidRDefault="00DC1859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D5A" w:rsidRDefault="00260D5A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Уникальность </w:t>
      </w:r>
      <w:r>
        <w:rPr>
          <w:rFonts w:ascii="Times New Roman" w:hAnsi="Times New Roman" w:cs="Times New Roman"/>
          <w:sz w:val="28"/>
          <w:szCs w:val="28"/>
        </w:rPr>
        <w:t>программы данного курса заключается в том, что в ходе его о</w:t>
      </w:r>
      <w:r w:rsidR="00D66B57">
        <w:rPr>
          <w:rFonts w:ascii="Times New Roman" w:hAnsi="Times New Roman" w:cs="Times New Roman"/>
          <w:sz w:val="28"/>
          <w:szCs w:val="28"/>
        </w:rPr>
        <w:t>своения обучающиеся знакомятся с интересными фактами создания произведений искусства, в которых не обошлось без применения математики.</w:t>
      </w:r>
    </w:p>
    <w:p w:rsidR="00260D5A" w:rsidRDefault="00260D5A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AFC" w:rsidRPr="006A6C42" w:rsidRDefault="00C72AFC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C42">
        <w:rPr>
          <w:rFonts w:ascii="Times New Roman" w:hAnsi="Times New Roman" w:cs="Times New Roman"/>
          <w:b/>
          <w:sz w:val="28"/>
          <w:szCs w:val="28"/>
        </w:rPr>
        <w:t>Формы и режим занятий.</w:t>
      </w:r>
    </w:p>
    <w:p w:rsidR="006A6C42" w:rsidRPr="006A6C42" w:rsidRDefault="006A6C42" w:rsidP="001923A9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проведения занятий:</w:t>
      </w:r>
      <w:r w:rsidR="004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</w:t>
      </w:r>
      <w:r w:rsidR="004B2FC2" w:rsidRPr="004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путешествие,</w:t>
      </w:r>
      <w:r w:rsidR="004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практикум, наблюдение (просмотр видеоматериалов</w:t>
      </w:r>
      <w:r w:rsidR="00A3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C42" w:rsidRPr="006A6C42" w:rsidRDefault="006A6C42" w:rsidP="001923A9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 занятий: </w:t>
      </w:r>
      <w:r w:rsidR="0026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</w:t>
      </w:r>
      <w:r w:rsidR="001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4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9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(один раз в неделю)</w:t>
      </w:r>
    </w:p>
    <w:p w:rsidR="00776F7D" w:rsidRPr="006A6C42" w:rsidRDefault="00776F7D" w:rsidP="001923A9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Результативность освоения программы курса</w:t>
      </w:r>
    </w:p>
    <w:p w:rsidR="006A6C42" w:rsidRPr="006A6C42" w:rsidRDefault="006A6C42" w:rsidP="001923A9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  <w:r w:rsidRPr="006A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выполнения, предлагаемые в процессе внеурочной деятельности, характеризуются не оценочной, а обучающей направленностью. </w:t>
      </w:r>
      <w:r w:rsidRPr="006A6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 уровня результативности</w:t>
      </w:r>
      <w:r w:rsidRPr="006A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ходе выполнения работ, указанных в разделе «Содержание программы». </w:t>
      </w:r>
      <w:r w:rsidRPr="006A6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Формой предъявления результата</w:t>
      </w:r>
      <w:r w:rsidRPr="006A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также участие школьников в итоговом </w:t>
      </w:r>
      <w:r w:rsidR="00A3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занятии.</w:t>
      </w:r>
    </w:p>
    <w:p w:rsidR="00493228" w:rsidRDefault="0049322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  <w:lang w:eastAsia="ru-RU"/>
        </w:rPr>
        <w:br w:type="page"/>
      </w:r>
    </w:p>
    <w:p w:rsidR="00C72AFC" w:rsidRDefault="00776F7D" w:rsidP="00776F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81C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Тематическоепланирование</w:t>
      </w:r>
    </w:p>
    <w:tbl>
      <w:tblPr>
        <w:tblStyle w:val="a3"/>
        <w:tblW w:w="10091" w:type="dxa"/>
        <w:jc w:val="center"/>
        <w:tblLayout w:type="fixed"/>
        <w:tblLook w:val="04A0"/>
      </w:tblPr>
      <w:tblGrid>
        <w:gridCol w:w="652"/>
        <w:gridCol w:w="6116"/>
        <w:gridCol w:w="831"/>
        <w:gridCol w:w="1246"/>
        <w:gridCol w:w="1246"/>
      </w:tblGrid>
      <w:tr w:rsidR="008B2E4F" w:rsidRPr="00D00ABA" w:rsidTr="008B2E4F">
        <w:trPr>
          <w:trHeight w:val="268"/>
          <w:jc w:val="center"/>
        </w:trPr>
        <w:tc>
          <w:tcPr>
            <w:tcW w:w="652" w:type="dxa"/>
            <w:vMerge w:val="restart"/>
            <w:vAlign w:val="center"/>
          </w:tcPr>
          <w:p w:rsidR="008B2E4F" w:rsidRPr="000E4230" w:rsidRDefault="00A376B0" w:rsidP="00251254">
            <w:pPr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="008B2E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6" w:type="dxa"/>
            <w:vMerge w:val="restart"/>
            <w:vAlign w:val="center"/>
          </w:tcPr>
          <w:p w:rsidR="008B2E4F" w:rsidRPr="000E4230" w:rsidRDefault="00493228" w:rsidP="00251254">
            <w:pPr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8B2E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емы</w:t>
            </w:r>
          </w:p>
        </w:tc>
        <w:tc>
          <w:tcPr>
            <w:tcW w:w="3323" w:type="dxa"/>
            <w:gridSpan w:val="3"/>
            <w:vAlign w:val="center"/>
          </w:tcPr>
          <w:p w:rsidR="008B2E4F" w:rsidRPr="000E4230" w:rsidRDefault="008B2E4F" w:rsidP="00251254">
            <w:pPr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2E4F" w:rsidTr="008B2E4F">
        <w:trPr>
          <w:trHeight w:val="283"/>
          <w:jc w:val="center"/>
        </w:trPr>
        <w:tc>
          <w:tcPr>
            <w:tcW w:w="652" w:type="dxa"/>
            <w:vMerge/>
            <w:vAlign w:val="center"/>
          </w:tcPr>
          <w:p w:rsidR="008B2E4F" w:rsidRDefault="008B2E4F" w:rsidP="00251254">
            <w:pPr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vMerge/>
            <w:vAlign w:val="center"/>
          </w:tcPr>
          <w:p w:rsidR="008B2E4F" w:rsidRDefault="008B2E4F" w:rsidP="00251254">
            <w:pPr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8B2E4F" w:rsidRPr="000E4230" w:rsidRDefault="008B2E4F" w:rsidP="00251254">
            <w:pPr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92" w:type="dxa"/>
            <w:gridSpan w:val="2"/>
            <w:vAlign w:val="center"/>
          </w:tcPr>
          <w:p w:rsidR="008B2E4F" w:rsidRPr="000E4230" w:rsidRDefault="008B2E4F" w:rsidP="00251254">
            <w:pPr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8B2E4F" w:rsidTr="008B2E4F">
        <w:trPr>
          <w:trHeight w:val="1090"/>
          <w:jc w:val="center"/>
        </w:trPr>
        <w:tc>
          <w:tcPr>
            <w:tcW w:w="652" w:type="dxa"/>
            <w:vMerge/>
            <w:vAlign w:val="center"/>
          </w:tcPr>
          <w:p w:rsidR="008B2E4F" w:rsidRDefault="008B2E4F" w:rsidP="00251254">
            <w:pPr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vMerge/>
            <w:vAlign w:val="center"/>
          </w:tcPr>
          <w:p w:rsidR="008B2E4F" w:rsidRDefault="008B2E4F" w:rsidP="00251254">
            <w:pPr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vAlign w:val="center"/>
          </w:tcPr>
          <w:p w:rsidR="008B2E4F" w:rsidRDefault="008B2E4F" w:rsidP="00251254">
            <w:pPr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8B2E4F" w:rsidRPr="000E4230" w:rsidRDefault="008B2E4F" w:rsidP="00251254">
            <w:pPr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теорети-ческие</w:t>
            </w:r>
            <w:proofErr w:type="spellEnd"/>
          </w:p>
        </w:tc>
        <w:tc>
          <w:tcPr>
            <w:tcW w:w="1246" w:type="dxa"/>
            <w:vAlign w:val="center"/>
          </w:tcPr>
          <w:p w:rsidR="008B2E4F" w:rsidRPr="000E4230" w:rsidRDefault="008B2E4F" w:rsidP="00251254">
            <w:pPr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ческие</w:t>
            </w:r>
          </w:p>
        </w:tc>
      </w:tr>
      <w:tr w:rsidR="008B2E4F" w:rsidTr="008B2E4F">
        <w:trPr>
          <w:trHeight w:val="283"/>
          <w:jc w:val="center"/>
        </w:trPr>
        <w:tc>
          <w:tcPr>
            <w:tcW w:w="652" w:type="dxa"/>
            <w:vAlign w:val="center"/>
          </w:tcPr>
          <w:p w:rsidR="008B2E4F" w:rsidRDefault="008B2E4F" w:rsidP="00251254">
            <w:pPr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6" w:type="dxa"/>
            <w:vAlign w:val="center"/>
          </w:tcPr>
          <w:p w:rsidR="008B2E4F" w:rsidRDefault="008B2E4F" w:rsidP="00251254">
            <w:pPr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vAlign w:val="center"/>
          </w:tcPr>
          <w:p w:rsidR="008B2E4F" w:rsidRDefault="008B2E4F" w:rsidP="00251254">
            <w:pPr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vAlign w:val="center"/>
          </w:tcPr>
          <w:p w:rsidR="008B2E4F" w:rsidRDefault="008B2E4F" w:rsidP="00251254">
            <w:pPr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vAlign w:val="center"/>
          </w:tcPr>
          <w:p w:rsidR="008B2E4F" w:rsidRDefault="008B2E4F" w:rsidP="00251254">
            <w:pPr>
              <w:keepLines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8"/>
        <w:tblW w:w="10091" w:type="dxa"/>
        <w:tblLayout w:type="fixed"/>
        <w:tblLook w:val="04A0"/>
      </w:tblPr>
      <w:tblGrid>
        <w:gridCol w:w="652"/>
        <w:gridCol w:w="6116"/>
        <w:gridCol w:w="831"/>
        <w:gridCol w:w="1246"/>
        <w:gridCol w:w="1246"/>
      </w:tblGrid>
      <w:tr w:rsidR="00A376B0" w:rsidRPr="00DD7EDA" w:rsidTr="00A376B0">
        <w:trPr>
          <w:trHeight w:val="537"/>
        </w:trPr>
        <w:tc>
          <w:tcPr>
            <w:tcW w:w="652" w:type="dxa"/>
            <w:vAlign w:val="center"/>
          </w:tcPr>
          <w:p w:rsidR="00A376B0" w:rsidRDefault="00A376B0" w:rsidP="00A376B0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6" w:type="dxa"/>
            <w:vAlign w:val="center"/>
          </w:tcPr>
          <w:p w:rsidR="00A376B0" w:rsidRPr="000D1EF0" w:rsidRDefault="00A376B0" w:rsidP="00A376B0">
            <w:pPr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Математика и </w:t>
            </w:r>
            <w:r w:rsidR="005159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</w:t>
            </w:r>
            <w:r w:rsidR="005159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1" w:type="dxa"/>
            <w:vAlign w:val="center"/>
          </w:tcPr>
          <w:p w:rsidR="00A376B0" w:rsidRDefault="001923A9" w:rsidP="00A376B0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vAlign w:val="center"/>
          </w:tcPr>
          <w:p w:rsidR="00A376B0" w:rsidRDefault="001923A9" w:rsidP="00A376B0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A3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46" w:type="dxa"/>
            <w:vAlign w:val="center"/>
          </w:tcPr>
          <w:p w:rsidR="00A376B0" w:rsidRDefault="001923A9" w:rsidP="00A376B0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3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A376B0" w:rsidRPr="00DD7EDA" w:rsidTr="00A376B0">
        <w:trPr>
          <w:trHeight w:val="537"/>
        </w:trPr>
        <w:tc>
          <w:tcPr>
            <w:tcW w:w="652" w:type="dxa"/>
            <w:vAlign w:val="center"/>
          </w:tcPr>
          <w:p w:rsidR="00A376B0" w:rsidRDefault="00A376B0" w:rsidP="00A376B0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6" w:type="dxa"/>
            <w:vAlign w:val="center"/>
          </w:tcPr>
          <w:p w:rsidR="00A376B0" w:rsidRPr="000D1EF0" w:rsidRDefault="00A376B0" w:rsidP="00A376B0">
            <w:pPr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в </w:t>
            </w:r>
            <w:r w:rsidR="005159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живописи</w:t>
            </w:r>
          </w:p>
        </w:tc>
        <w:tc>
          <w:tcPr>
            <w:tcW w:w="831" w:type="dxa"/>
            <w:vAlign w:val="center"/>
          </w:tcPr>
          <w:p w:rsidR="00A376B0" w:rsidRDefault="00A376B0" w:rsidP="00A376B0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vAlign w:val="center"/>
          </w:tcPr>
          <w:p w:rsidR="00A376B0" w:rsidRDefault="00A376B0" w:rsidP="00A376B0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FE3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vAlign w:val="center"/>
          </w:tcPr>
          <w:p w:rsidR="00A376B0" w:rsidRDefault="00FE3A97" w:rsidP="00A376B0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FE3A97" w:rsidRPr="00DD7EDA" w:rsidTr="00A376B0">
        <w:trPr>
          <w:trHeight w:val="537"/>
        </w:trPr>
        <w:tc>
          <w:tcPr>
            <w:tcW w:w="652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6" w:type="dxa"/>
            <w:vAlign w:val="center"/>
          </w:tcPr>
          <w:p w:rsidR="00FE3A97" w:rsidRPr="000D1EF0" w:rsidRDefault="00FE3A97" w:rsidP="00FE3A97">
            <w:pPr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и скульптура</w:t>
            </w:r>
          </w:p>
        </w:tc>
        <w:tc>
          <w:tcPr>
            <w:tcW w:w="831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6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FE3A97" w:rsidRPr="00DD7EDA" w:rsidTr="00A376B0">
        <w:trPr>
          <w:trHeight w:val="537"/>
        </w:trPr>
        <w:tc>
          <w:tcPr>
            <w:tcW w:w="652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6" w:type="dxa"/>
            <w:vAlign w:val="center"/>
          </w:tcPr>
          <w:p w:rsidR="00FE3A97" w:rsidRPr="000D1EF0" w:rsidRDefault="00FE3A97" w:rsidP="00FE3A97">
            <w:pPr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в музыке</w:t>
            </w:r>
          </w:p>
        </w:tc>
        <w:tc>
          <w:tcPr>
            <w:tcW w:w="831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6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FE3A97" w:rsidRPr="00DD7EDA" w:rsidTr="00A376B0">
        <w:trPr>
          <w:trHeight w:val="537"/>
        </w:trPr>
        <w:tc>
          <w:tcPr>
            <w:tcW w:w="652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6" w:type="dxa"/>
            <w:vAlign w:val="center"/>
          </w:tcPr>
          <w:p w:rsidR="00FE3A97" w:rsidRPr="000E0F43" w:rsidRDefault="00FE3A97" w:rsidP="00FE3A97">
            <w:pPr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и хореография</w:t>
            </w:r>
          </w:p>
        </w:tc>
        <w:tc>
          <w:tcPr>
            <w:tcW w:w="831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6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FE3A97" w:rsidRPr="00DD7EDA" w:rsidTr="00A376B0">
        <w:trPr>
          <w:trHeight w:val="537"/>
        </w:trPr>
        <w:tc>
          <w:tcPr>
            <w:tcW w:w="652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6" w:type="dxa"/>
            <w:vAlign w:val="center"/>
          </w:tcPr>
          <w:p w:rsidR="00FE3A97" w:rsidRPr="000E0F43" w:rsidRDefault="00FE3A97" w:rsidP="00FE3A97">
            <w:pPr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в ткачестве</w:t>
            </w:r>
          </w:p>
        </w:tc>
        <w:tc>
          <w:tcPr>
            <w:tcW w:w="831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6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FE3A97" w:rsidRPr="00DD7EDA" w:rsidTr="00A376B0">
        <w:trPr>
          <w:trHeight w:val="537"/>
        </w:trPr>
        <w:tc>
          <w:tcPr>
            <w:tcW w:w="652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6" w:type="dxa"/>
            <w:vAlign w:val="center"/>
          </w:tcPr>
          <w:p w:rsidR="00FE3A97" w:rsidRPr="000E0F43" w:rsidRDefault="00FE3A97" w:rsidP="00FE3A97">
            <w:pPr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и поэзия</w:t>
            </w:r>
          </w:p>
        </w:tc>
        <w:tc>
          <w:tcPr>
            <w:tcW w:w="831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6" w:type="dxa"/>
            <w:vAlign w:val="center"/>
          </w:tcPr>
          <w:p w:rsidR="00FE3A97" w:rsidRDefault="00FE3A97" w:rsidP="00FE3A97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A376B0" w:rsidRPr="00DD7EDA" w:rsidTr="00A376B0">
        <w:trPr>
          <w:trHeight w:val="537"/>
        </w:trPr>
        <w:tc>
          <w:tcPr>
            <w:tcW w:w="652" w:type="dxa"/>
            <w:vAlign w:val="center"/>
          </w:tcPr>
          <w:p w:rsidR="00A376B0" w:rsidRDefault="00A376B0" w:rsidP="00A376B0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6" w:type="dxa"/>
            <w:vAlign w:val="center"/>
          </w:tcPr>
          <w:p w:rsidR="00A376B0" w:rsidRPr="000E0F43" w:rsidRDefault="005159B4" w:rsidP="00A376B0">
            <w:pPr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  <w:r w:rsidR="00192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Проект «Математика – источник красоты.</w:t>
            </w:r>
          </w:p>
        </w:tc>
        <w:tc>
          <w:tcPr>
            <w:tcW w:w="831" w:type="dxa"/>
            <w:vAlign w:val="center"/>
          </w:tcPr>
          <w:p w:rsidR="00A376B0" w:rsidRDefault="001923A9" w:rsidP="00A376B0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vAlign w:val="center"/>
          </w:tcPr>
          <w:p w:rsidR="00A376B0" w:rsidRDefault="00A376B0" w:rsidP="00A376B0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FE3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vAlign w:val="center"/>
          </w:tcPr>
          <w:p w:rsidR="00A376B0" w:rsidRDefault="001923A9" w:rsidP="00A376B0">
            <w:pPr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376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E3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260D5A" w:rsidRDefault="00260D5A"/>
    <w:p w:rsidR="00776F7D" w:rsidRDefault="00776F7D">
      <w:pPr>
        <w:rPr>
          <w:rFonts w:ascii="Times New Roman" w:hAnsi="Times New Roman" w:cs="Times New Roman"/>
          <w:b/>
          <w:sz w:val="28"/>
          <w:szCs w:val="28"/>
        </w:rPr>
      </w:pPr>
    </w:p>
    <w:p w:rsidR="00A376B0" w:rsidRPr="001923A9" w:rsidRDefault="00A376B0">
      <w:pPr>
        <w:rPr>
          <w:rFonts w:ascii="Times New Roman" w:hAnsi="Times New Roman" w:cs="Times New Roman"/>
          <w:b/>
          <w:sz w:val="28"/>
          <w:szCs w:val="28"/>
        </w:rPr>
      </w:pPr>
      <w:r w:rsidRPr="001923A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6F7D" w:rsidRPr="001923A9" w:rsidRDefault="00776F7D" w:rsidP="001923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D56D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Содержание программы курса</w:t>
      </w:r>
    </w:p>
    <w:p w:rsidR="00BF3370" w:rsidRPr="00BF3370" w:rsidRDefault="00BF3370" w:rsidP="001923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370" w:rsidRDefault="00BF3370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FE3A97">
        <w:rPr>
          <w:rFonts w:ascii="Times New Roman" w:hAnsi="Times New Roman" w:cs="Times New Roman"/>
          <w:b/>
          <w:sz w:val="28"/>
          <w:szCs w:val="28"/>
        </w:rPr>
        <w:t>Математика и виды искусства.</w:t>
      </w:r>
    </w:p>
    <w:p w:rsidR="00BF3370" w:rsidRPr="00BF3370" w:rsidRDefault="00BF3370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370">
        <w:rPr>
          <w:rFonts w:ascii="Times New Roman" w:hAnsi="Times New Roman" w:cs="Times New Roman"/>
          <w:sz w:val="28"/>
          <w:szCs w:val="28"/>
        </w:rPr>
        <w:t>Краткое содержание:</w:t>
      </w:r>
    </w:p>
    <w:p w:rsidR="00BF3370" w:rsidRDefault="00FE3A97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BF3370">
        <w:rPr>
          <w:rFonts w:ascii="Times New Roman" w:hAnsi="Times New Roman" w:cs="Times New Roman"/>
          <w:sz w:val="28"/>
          <w:szCs w:val="28"/>
        </w:rPr>
        <w:t xml:space="preserve"> познакомятся с поняти</w:t>
      </w:r>
      <w:r>
        <w:rPr>
          <w:rFonts w:ascii="Times New Roman" w:hAnsi="Times New Roman" w:cs="Times New Roman"/>
          <w:sz w:val="28"/>
          <w:szCs w:val="28"/>
        </w:rPr>
        <w:t>ем «красота в математике»</w:t>
      </w:r>
      <w:r w:rsidR="00174983">
        <w:rPr>
          <w:rFonts w:ascii="Times New Roman" w:hAnsi="Times New Roman" w:cs="Times New Roman"/>
          <w:sz w:val="28"/>
          <w:szCs w:val="28"/>
        </w:rPr>
        <w:t xml:space="preserve"> и «фрактал»</w:t>
      </w:r>
      <w:r w:rsidR="00BF3370">
        <w:rPr>
          <w:rFonts w:ascii="Times New Roman" w:hAnsi="Times New Roman" w:cs="Times New Roman"/>
          <w:sz w:val="28"/>
          <w:szCs w:val="28"/>
        </w:rPr>
        <w:t xml:space="preserve">; </w:t>
      </w:r>
      <w:r w:rsidR="00716C49">
        <w:rPr>
          <w:rFonts w:ascii="Times New Roman" w:hAnsi="Times New Roman" w:cs="Times New Roman"/>
          <w:sz w:val="28"/>
          <w:szCs w:val="28"/>
        </w:rPr>
        <w:t>актуализируют собственные знания об искусстве и о его видах</w:t>
      </w:r>
      <w:r w:rsidR="00BF3370">
        <w:rPr>
          <w:rFonts w:ascii="Times New Roman" w:hAnsi="Times New Roman" w:cs="Times New Roman"/>
          <w:sz w:val="28"/>
          <w:szCs w:val="28"/>
        </w:rPr>
        <w:t xml:space="preserve">; откроют </w:t>
      </w:r>
      <w:r w:rsidR="00716C49">
        <w:rPr>
          <w:rFonts w:ascii="Times New Roman" w:hAnsi="Times New Roman" w:cs="Times New Roman"/>
          <w:sz w:val="28"/>
          <w:szCs w:val="28"/>
        </w:rPr>
        <w:t>взаимосвязь математики и искусства</w:t>
      </w:r>
      <w:r w:rsidR="00BF3370">
        <w:rPr>
          <w:rFonts w:ascii="Times New Roman" w:hAnsi="Times New Roman" w:cs="Times New Roman"/>
          <w:sz w:val="28"/>
          <w:szCs w:val="28"/>
        </w:rPr>
        <w:t>.</w:t>
      </w:r>
    </w:p>
    <w:p w:rsidR="00BF3370" w:rsidRDefault="00BF3370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370" w:rsidRDefault="00BF3370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70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716C49">
        <w:rPr>
          <w:rFonts w:ascii="Times New Roman" w:hAnsi="Times New Roman" w:cs="Times New Roman"/>
          <w:b/>
          <w:sz w:val="28"/>
          <w:szCs w:val="28"/>
        </w:rPr>
        <w:t>Математика в живописи.</w:t>
      </w:r>
    </w:p>
    <w:p w:rsidR="00BF3370" w:rsidRPr="00BF3370" w:rsidRDefault="00BF3370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370">
        <w:rPr>
          <w:rFonts w:ascii="Times New Roman" w:hAnsi="Times New Roman" w:cs="Times New Roman"/>
          <w:sz w:val="28"/>
          <w:szCs w:val="28"/>
        </w:rPr>
        <w:t>Краткое содержание:</w:t>
      </w:r>
    </w:p>
    <w:p w:rsidR="00BF3370" w:rsidRDefault="00716C49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познакомятся с обязательными математическими </w:t>
      </w:r>
      <w:r w:rsidR="00BF3370">
        <w:rPr>
          <w:rFonts w:ascii="Times New Roman" w:hAnsi="Times New Roman" w:cs="Times New Roman"/>
          <w:sz w:val="28"/>
          <w:szCs w:val="28"/>
        </w:rPr>
        <w:t xml:space="preserve">элементами </w:t>
      </w:r>
      <w:r>
        <w:rPr>
          <w:rFonts w:ascii="Times New Roman" w:hAnsi="Times New Roman" w:cs="Times New Roman"/>
          <w:sz w:val="28"/>
          <w:szCs w:val="28"/>
        </w:rPr>
        <w:t>живописи</w:t>
      </w:r>
      <w:r w:rsidR="00683254">
        <w:rPr>
          <w:rFonts w:ascii="Times New Roman" w:hAnsi="Times New Roman" w:cs="Times New Roman"/>
          <w:sz w:val="28"/>
          <w:szCs w:val="28"/>
        </w:rPr>
        <w:t>: симметрия, перспектива, пропорции</w:t>
      </w:r>
      <w:r>
        <w:rPr>
          <w:rFonts w:ascii="Times New Roman" w:hAnsi="Times New Roman" w:cs="Times New Roman"/>
          <w:sz w:val="28"/>
          <w:szCs w:val="28"/>
        </w:rPr>
        <w:t>; актуализируют знания о</w:t>
      </w:r>
      <w:r w:rsidR="00683254">
        <w:rPr>
          <w:rFonts w:ascii="Times New Roman" w:hAnsi="Times New Roman" w:cs="Times New Roman"/>
          <w:sz w:val="28"/>
          <w:szCs w:val="28"/>
        </w:rPr>
        <w:t xml:space="preserve"> геометрических элементах (круг, квадрат, треугольник, прямоугольник, цилиндр и т.д.); </w:t>
      </w:r>
      <w:r>
        <w:rPr>
          <w:rFonts w:ascii="Times New Roman" w:hAnsi="Times New Roman" w:cs="Times New Roman"/>
          <w:sz w:val="28"/>
          <w:szCs w:val="28"/>
        </w:rPr>
        <w:t>откроют взаимосвязь геометрических законов с произведениями изобразительного искусства.</w:t>
      </w:r>
    </w:p>
    <w:p w:rsidR="00BF3370" w:rsidRDefault="00BF3370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370" w:rsidRDefault="00BF3370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70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716C49">
        <w:rPr>
          <w:rFonts w:ascii="Times New Roman" w:hAnsi="Times New Roman" w:cs="Times New Roman"/>
          <w:b/>
          <w:sz w:val="28"/>
          <w:szCs w:val="28"/>
        </w:rPr>
        <w:t>Математика и скульптура</w:t>
      </w:r>
      <w:r w:rsidR="00683254">
        <w:rPr>
          <w:rFonts w:ascii="Times New Roman" w:hAnsi="Times New Roman" w:cs="Times New Roman"/>
          <w:b/>
          <w:sz w:val="28"/>
          <w:szCs w:val="28"/>
        </w:rPr>
        <w:t>.</w:t>
      </w:r>
    </w:p>
    <w:p w:rsidR="00BF3370" w:rsidRPr="00BF3370" w:rsidRDefault="00BF3370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370">
        <w:rPr>
          <w:rFonts w:ascii="Times New Roman" w:hAnsi="Times New Roman" w:cs="Times New Roman"/>
          <w:sz w:val="28"/>
          <w:szCs w:val="28"/>
        </w:rPr>
        <w:t>Краткое содержание:</w:t>
      </w:r>
    </w:p>
    <w:p w:rsidR="00BF3370" w:rsidRDefault="00683254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познакомятся с</w:t>
      </w:r>
      <w:r w:rsidR="006B4121">
        <w:rPr>
          <w:rFonts w:ascii="Times New Roman" w:hAnsi="Times New Roman" w:cs="Times New Roman"/>
          <w:sz w:val="28"/>
          <w:szCs w:val="28"/>
        </w:rPr>
        <w:t xml:space="preserve"> понятием «золотое сечение»; откроют взаимосвязь пропорций, при которой создаются гармония и красота</w:t>
      </w:r>
      <w:r w:rsidR="00E87CCB">
        <w:rPr>
          <w:rFonts w:ascii="Times New Roman" w:hAnsi="Times New Roman" w:cs="Times New Roman"/>
          <w:sz w:val="28"/>
          <w:szCs w:val="28"/>
        </w:rPr>
        <w:t>; потренируются решать задачи на нахождение пропорций</w:t>
      </w:r>
      <w:r w:rsidR="006B4121">
        <w:rPr>
          <w:rFonts w:ascii="Times New Roman" w:hAnsi="Times New Roman" w:cs="Times New Roman"/>
          <w:sz w:val="28"/>
          <w:szCs w:val="28"/>
        </w:rPr>
        <w:t>.</w:t>
      </w:r>
    </w:p>
    <w:p w:rsidR="006B4121" w:rsidRPr="006B4121" w:rsidRDefault="006B4121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121">
        <w:rPr>
          <w:rFonts w:ascii="Times New Roman" w:hAnsi="Times New Roman" w:cs="Times New Roman"/>
          <w:b/>
          <w:bCs/>
          <w:sz w:val="28"/>
          <w:szCs w:val="28"/>
        </w:rPr>
        <w:t xml:space="preserve">Тема 4. Математика и музыка. </w:t>
      </w:r>
    </w:p>
    <w:p w:rsidR="006B4121" w:rsidRPr="00BF3370" w:rsidRDefault="006B4121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370">
        <w:rPr>
          <w:rFonts w:ascii="Times New Roman" w:hAnsi="Times New Roman" w:cs="Times New Roman"/>
          <w:sz w:val="28"/>
          <w:szCs w:val="28"/>
        </w:rPr>
        <w:t>Краткое содержание:</w:t>
      </w:r>
    </w:p>
    <w:p w:rsidR="006B4121" w:rsidRDefault="006B4121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 познакомятся с понятиями «гамма», «длительности»</w:t>
      </w:r>
      <w:r w:rsidR="000E3B0E">
        <w:rPr>
          <w:rFonts w:ascii="Times New Roman" w:hAnsi="Times New Roman" w:cs="Times New Roman"/>
          <w:sz w:val="28"/>
          <w:szCs w:val="28"/>
        </w:rPr>
        <w:t xml:space="preserve">, «полутон», «интервалы»; откроют умение </w:t>
      </w:r>
      <w:r w:rsidR="004551C5">
        <w:rPr>
          <w:rFonts w:ascii="Times New Roman" w:hAnsi="Times New Roman" w:cs="Times New Roman"/>
          <w:sz w:val="28"/>
          <w:szCs w:val="28"/>
        </w:rPr>
        <w:t>высчитывать интервалы</w:t>
      </w:r>
      <w:r w:rsidR="00AB0E10">
        <w:rPr>
          <w:rFonts w:ascii="Times New Roman" w:hAnsi="Times New Roman" w:cs="Times New Roman"/>
          <w:sz w:val="28"/>
          <w:szCs w:val="28"/>
        </w:rPr>
        <w:t>; тренируют умение решать тематические задачи.</w:t>
      </w:r>
    </w:p>
    <w:p w:rsidR="00AB0E10" w:rsidRPr="006B4121" w:rsidRDefault="00AB0E10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12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B8084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B4121">
        <w:rPr>
          <w:rFonts w:ascii="Times New Roman" w:hAnsi="Times New Roman" w:cs="Times New Roman"/>
          <w:b/>
          <w:bCs/>
          <w:sz w:val="28"/>
          <w:szCs w:val="28"/>
        </w:rPr>
        <w:t xml:space="preserve">. Математика и 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хореография</w:t>
      </w:r>
      <w:r w:rsidRPr="006B412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B0E10" w:rsidRPr="00BF3370" w:rsidRDefault="00AB0E10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370">
        <w:rPr>
          <w:rFonts w:ascii="Times New Roman" w:hAnsi="Times New Roman" w:cs="Times New Roman"/>
          <w:sz w:val="28"/>
          <w:szCs w:val="28"/>
        </w:rPr>
        <w:t>Краткое содержание:</w:t>
      </w:r>
    </w:p>
    <w:p w:rsidR="00AB0E10" w:rsidRDefault="00AB0E10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познакомятся с основами процесса постановки хореографического произведения; откроют взаимосвязь хореографии </w:t>
      </w:r>
      <w:r w:rsidR="00B80840">
        <w:rPr>
          <w:rFonts w:ascii="Times New Roman" w:hAnsi="Times New Roman" w:cs="Times New Roman"/>
          <w:sz w:val="28"/>
          <w:szCs w:val="28"/>
        </w:rPr>
        <w:t>с алгеброй и геометрией</w:t>
      </w:r>
      <w:r w:rsidR="00E87CCB">
        <w:rPr>
          <w:rFonts w:ascii="Times New Roman" w:hAnsi="Times New Roman" w:cs="Times New Roman"/>
          <w:sz w:val="28"/>
          <w:szCs w:val="28"/>
        </w:rPr>
        <w:t xml:space="preserve"> – рисунки(линии, круги, квадраты и т.д.)</w:t>
      </w:r>
      <w:r w:rsidR="00B80840">
        <w:rPr>
          <w:rFonts w:ascii="Times New Roman" w:hAnsi="Times New Roman" w:cs="Times New Roman"/>
          <w:sz w:val="28"/>
          <w:szCs w:val="28"/>
        </w:rPr>
        <w:t>.</w:t>
      </w:r>
    </w:p>
    <w:p w:rsidR="00B80840" w:rsidRPr="006B4121" w:rsidRDefault="00B80840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12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B4121">
        <w:rPr>
          <w:rFonts w:ascii="Times New Roman" w:hAnsi="Times New Roman" w:cs="Times New Roman"/>
          <w:b/>
          <w:bCs/>
          <w:sz w:val="28"/>
          <w:szCs w:val="28"/>
        </w:rPr>
        <w:t xml:space="preserve">. Математика и </w:t>
      </w:r>
      <w:r>
        <w:rPr>
          <w:rFonts w:ascii="Times New Roman" w:hAnsi="Times New Roman" w:cs="Times New Roman"/>
          <w:b/>
          <w:bCs/>
          <w:sz w:val="28"/>
          <w:szCs w:val="28"/>
        </w:rPr>
        <w:t>ткачество</w:t>
      </w:r>
      <w:r w:rsidRPr="006B412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80840" w:rsidRPr="00BF3370" w:rsidRDefault="00B80840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370">
        <w:rPr>
          <w:rFonts w:ascii="Times New Roman" w:hAnsi="Times New Roman" w:cs="Times New Roman"/>
          <w:sz w:val="28"/>
          <w:szCs w:val="28"/>
        </w:rPr>
        <w:t>Краткое содержание:</w:t>
      </w:r>
    </w:p>
    <w:p w:rsidR="00B80840" w:rsidRDefault="00B80840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645A5">
        <w:rPr>
          <w:rFonts w:ascii="Times New Roman" w:hAnsi="Times New Roman" w:cs="Times New Roman"/>
          <w:sz w:val="28"/>
          <w:szCs w:val="28"/>
        </w:rPr>
        <w:t xml:space="preserve">познакомятся с основами составления и расчета </w:t>
      </w:r>
      <w:proofErr w:type="spellStart"/>
      <w:r w:rsidR="00B645A5">
        <w:rPr>
          <w:rFonts w:ascii="Times New Roman" w:hAnsi="Times New Roman" w:cs="Times New Roman"/>
          <w:sz w:val="28"/>
          <w:szCs w:val="28"/>
        </w:rPr>
        <w:t>ткаческих</w:t>
      </w:r>
      <w:proofErr w:type="spellEnd"/>
      <w:r w:rsidR="00B645A5">
        <w:rPr>
          <w:rFonts w:ascii="Times New Roman" w:hAnsi="Times New Roman" w:cs="Times New Roman"/>
          <w:sz w:val="28"/>
          <w:szCs w:val="28"/>
        </w:rPr>
        <w:t xml:space="preserve"> рисунков; </w:t>
      </w:r>
      <w:r w:rsidR="00860DAB">
        <w:rPr>
          <w:rFonts w:ascii="Times New Roman" w:hAnsi="Times New Roman" w:cs="Times New Roman"/>
          <w:sz w:val="28"/>
          <w:szCs w:val="28"/>
        </w:rPr>
        <w:t xml:space="preserve">откроют понятие «ткачество, как высшая математика для </w:t>
      </w:r>
      <w:r w:rsidR="009E7796">
        <w:rPr>
          <w:rFonts w:ascii="Times New Roman" w:hAnsi="Times New Roman" w:cs="Times New Roman"/>
          <w:sz w:val="28"/>
          <w:szCs w:val="28"/>
        </w:rPr>
        <w:t>девочек</w:t>
      </w:r>
      <w:r w:rsidR="00860DAB">
        <w:rPr>
          <w:rFonts w:ascii="Times New Roman" w:hAnsi="Times New Roman" w:cs="Times New Roman"/>
          <w:sz w:val="28"/>
          <w:szCs w:val="28"/>
        </w:rPr>
        <w:t>».</w:t>
      </w:r>
    </w:p>
    <w:p w:rsidR="00011545" w:rsidRDefault="00617D5C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 Математика и поэзия.</w:t>
      </w:r>
    </w:p>
    <w:p w:rsidR="00617D5C" w:rsidRDefault="00617D5C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45">
        <w:rPr>
          <w:rFonts w:ascii="Times New Roman" w:hAnsi="Times New Roman" w:cs="Times New Roman"/>
          <w:sz w:val="28"/>
          <w:szCs w:val="28"/>
        </w:rPr>
        <w:t>Краткое содержание:</w:t>
      </w:r>
    </w:p>
    <w:p w:rsidR="00011545" w:rsidRDefault="00011545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860DAB">
        <w:rPr>
          <w:rFonts w:ascii="Times New Roman" w:hAnsi="Times New Roman" w:cs="Times New Roman"/>
          <w:sz w:val="28"/>
          <w:szCs w:val="28"/>
        </w:rPr>
        <w:t>познакомятся с различными ритмическими рисунками поэзии</w:t>
      </w:r>
      <w:r w:rsidR="00D13934">
        <w:rPr>
          <w:rFonts w:ascii="Times New Roman" w:hAnsi="Times New Roman" w:cs="Times New Roman"/>
          <w:sz w:val="28"/>
          <w:szCs w:val="28"/>
        </w:rPr>
        <w:t xml:space="preserve"> (ямб, хорей и т.д.); потренируются </w:t>
      </w:r>
      <w:r w:rsidR="000A2F61">
        <w:rPr>
          <w:rFonts w:ascii="Times New Roman" w:hAnsi="Times New Roman" w:cs="Times New Roman"/>
          <w:sz w:val="28"/>
          <w:szCs w:val="28"/>
        </w:rPr>
        <w:t xml:space="preserve">их </w:t>
      </w:r>
      <w:r w:rsidR="00D13934">
        <w:rPr>
          <w:rFonts w:ascii="Times New Roman" w:hAnsi="Times New Roman" w:cs="Times New Roman"/>
          <w:sz w:val="28"/>
          <w:szCs w:val="28"/>
        </w:rPr>
        <w:t>высчитывать</w:t>
      </w:r>
      <w:r w:rsidR="000A2F61">
        <w:rPr>
          <w:rFonts w:ascii="Times New Roman" w:hAnsi="Times New Roman" w:cs="Times New Roman"/>
          <w:sz w:val="28"/>
          <w:szCs w:val="28"/>
        </w:rPr>
        <w:t>.</w:t>
      </w:r>
    </w:p>
    <w:p w:rsidR="00011545" w:rsidRPr="006B4121" w:rsidRDefault="00011545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12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B412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Итоговое занятие.</w:t>
      </w:r>
    </w:p>
    <w:p w:rsidR="00011545" w:rsidRDefault="00011545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370">
        <w:rPr>
          <w:rFonts w:ascii="Times New Roman" w:hAnsi="Times New Roman" w:cs="Times New Roman"/>
          <w:sz w:val="28"/>
          <w:szCs w:val="28"/>
        </w:rPr>
        <w:t>Краткое содержание:</w:t>
      </w:r>
    </w:p>
    <w:p w:rsidR="00B80840" w:rsidRPr="00011545" w:rsidRDefault="00011545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</w:t>
      </w:r>
      <w:r w:rsidR="000A2F61">
        <w:rPr>
          <w:rFonts w:ascii="Times New Roman" w:hAnsi="Times New Roman" w:cs="Times New Roman"/>
          <w:sz w:val="28"/>
          <w:szCs w:val="28"/>
        </w:rPr>
        <w:t>я обобщат материалы, изученные в рамках курса и пройдут итоговую диагностическую работу, на определение степени</w:t>
      </w:r>
      <w:r w:rsidR="001923A9">
        <w:rPr>
          <w:rFonts w:ascii="Times New Roman" w:hAnsi="Times New Roman" w:cs="Times New Roman"/>
          <w:sz w:val="28"/>
          <w:szCs w:val="28"/>
        </w:rPr>
        <w:t xml:space="preserve"> усвоения пройденного материала, и представят свой проект «Математика – источник красоты».</w:t>
      </w:r>
    </w:p>
    <w:p w:rsidR="001923A9" w:rsidRPr="00D50B28" w:rsidRDefault="001923A9" w:rsidP="001923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F7D" w:rsidRDefault="00776F7D" w:rsidP="001923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AA39C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Методический раздел</w:t>
      </w:r>
    </w:p>
    <w:p w:rsidR="00A63A2F" w:rsidRDefault="00A63A2F" w:rsidP="001923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82CDB" w:rsidRPr="00382CDB" w:rsidRDefault="00382CDB" w:rsidP="001923A9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основана на принципе ориентации на личностное развитие каждого обучающегося и на принципе активной деятельности.</w:t>
      </w:r>
    </w:p>
    <w:p w:rsidR="009266FD" w:rsidRDefault="00382CDB" w:rsidP="001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носит прак</w:t>
      </w:r>
      <w:r w:rsidR="00F8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тико-ориентированный характер: на основе знаний о</w:t>
      </w:r>
      <w:r w:rsidR="00B80840">
        <w:rPr>
          <w:rFonts w:ascii="Times New Roman" w:hAnsi="Times New Roman" w:cs="Times New Roman"/>
          <w:sz w:val="28"/>
          <w:szCs w:val="28"/>
        </w:rPr>
        <w:t xml:space="preserve">взаимосвязи математики с разными видами искусства у обучающихся развивается интерес к математике, расширяется кругозор, </w:t>
      </w:r>
      <w:r w:rsidR="0092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</w:t>
      </w:r>
      <w:r w:rsidR="00B8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F8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</w:t>
      </w:r>
      <w:r w:rsidR="00B8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видеть математику в окружающем нас мире.</w:t>
      </w:r>
    </w:p>
    <w:p w:rsidR="00382CDB" w:rsidRPr="00382CDB" w:rsidRDefault="00382CDB" w:rsidP="001923A9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предлагаемых мероприятий является примерным и может корректироваться. Реализация программы предполагает методическую подготовку учителя, владеющего инструментальной базой формирования личностных результатов и знанием современных нормативно-правовых документов. </w:t>
      </w:r>
    </w:p>
    <w:p w:rsidR="009958A2" w:rsidRDefault="009958A2" w:rsidP="001923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A2F" w:rsidRDefault="00A63A2F" w:rsidP="001923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28"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</w:p>
    <w:p w:rsidR="007D6484" w:rsidRDefault="007D6484" w:rsidP="001923A9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484">
        <w:rPr>
          <w:rFonts w:ascii="Times New Roman" w:hAnsi="Times New Roman" w:cs="Times New Roman"/>
          <w:bCs/>
          <w:sz w:val="28"/>
          <w:szCs w:val="28"/>
        </w:rPr>
        <w:t>Волошинов А.В. Математика и искусство. - М.: Просвещение, 2000.</w:t>
      </w:r>
    </w:p>
    <w:p w:rsidR="007D6484" w:rsidRDefault="007D6484" w:rsidP="001923A9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484">
        <w:rPr>
          <w:rFonts w:ascii="Times New Roman" w:hAnsi="Times New Roman" w:cs="Times New Roman"/>
          <w:bCs/>
          <w:sz w:val="28"/>
          <w:szCs w:val="28"/>
        </w:rPr>
        <w:t xml:space="preserve">Иконников А.В. Художественный язык архитектуры - М.: </w:t>
      </w:r>
      <w:proofErr w:type="spellStart"/>
      <w:r w:rsidRPr="007D6484">
        <w:rPr>
          <w:rFonts w:ascii="Times New Roman" w:hAnsi="Times New Roman" w:cs="Times New Roman"/>
          <w:bCs/>
          <w:sz w:val="28"/>
          <w:szCs w:val="28"/>
        </w:rPr>
        <w:t>Стройиздат</w:t>
      </w:r>
      <w:proofErr w:type="spellEnd"/>
      <w:r w:rsidRPr="007D6484">
        <w:rPr>
          <w:rFonts w:ascii="Times New Roman" w:hAnsi="Times New Roman" w:cs="Times New Roman"/>
          <w:bCs/>
          <w:sz w:val="28"/>
          <w:szCs w:val="28"/>
        </w:rPr>
        <w:t>. 1992.</w:t>
      </w:r>
    </w:p>
    <w:p w:rsidR="007D6484" w:rsidRDefault="007D6484" w:rsidP="001923A9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</w:t>
      </w:r>
      <w:r w:rsidRPr="007D6484">
        <w:rPr>
          <w:rFonts w:ascii="Times New Roman" w:hAnsi="Times New Roman" w:cs="Times New Roman"/>
          <w:bCs/>
          <w:sz w:val="28"/>
          <w:szCs w:val="28"/>
        </w:rPr>
        <w:t xml:space="preserve">евелёв И.М., </w:t>
      </w:r>
      <w:proofErr w:type="spellStart"/>
      <w:r w:rsidRPr="007D6484">
        <w:rPr>
          <w:rFonts w:ascii="Times New Roman" w:hAnsi="Times New Roman" w:cs="Times New Roman"/>
          <w:bCs/>
          <w:sz w:val="28"/>
          <w:szCs w:val="28"/>
        </w:rPr>
        <w:t>Марутаев</w:t>
      </w:r>
      <w:proofErr w:type="spellEnd"/>
      <w:r w:rsidRPr="007D6484">
        <w:rPr>
          <w:rFonts w:ascii="Times New Roman" w:hAnsi="Times New Roman" w:cs="Times New Roman"/>
          <w:bCs/>
          <w:sz w:val="28"/>
          <w:szCs w:val="28"/>
        </w:rPr>
        <w:t xml:space="preserve"> М.А., Шмелёв И.П. Золотое сечение - М.: </w:t>
      </w:r>
      <w:proofErr w:type="spellStart"/>
      <w:r w:rsidRPr="007D6484">
        <w:rPr>
          <w:rFonts w:ascii="Times New Roman" w:hAnsi="Times New Roman" w:cs="Times New Roman"/>
          <w:bCs/>
          <w:sz w:val="28"/>
          <w:szCs w:val="28"/>
        </w:rPr>
        <w:t>Стройиздат</w:t>
      </w:r>
      <w:proofErr w:type="spellEnd"/>
      <w:r w:rsidRPr="007D6484">
        <w:rPr>
          <w:rFonts w:ascii="Times New Roman" w:hAnsi="Times New Roman" w:cs="Times New Roman"/>
          <w:bCs/>
          <w:sz w:val="28"/>
          <w:szCs w:val="28"/>
        </w:rPr>
        <w:t>. 1990.</w:t>
      </w:r>
    </w:p>
    <w:p w:rsidR="007D6484" w:rsidRDefault="007D6484" w:rsidP="001923A9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484">
        <w:rPr>
          <w:rFonts w:ascii="Times New Roman" w:hAnsi="Times New Roman" w:cs="Times New Roman"/>
          <w:bCs/>
          <w:sz w:val="28"/>
          <w:szCs w:val="28"/>
        </w:rPr>
        <w:t>Захидов П.Ш. Основы гармонии в архитектуре. – Ташкент.: Фан, 1982.</w:t>
      </w:r>
    </w:p>
    <w:p w:rsidR="007D6484" w:rsidRDefault="007D6484" w:rsidP="001923A9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6484">
        <w:rPr>
          <w:rFonts w:ascii="Times New Roman" w:hAnsi="Times New Roman" w:cs="Times New Roman"/>
          <w:bCs/>
          <w:sz w:val="28"/>
          <w:szCs w:val="28"/>
        </w:rPr>
        <w:t>Шарапкина</w:t>
      </w:r>
      <w:proofErr w:type="spellEnd"/>
      <w:r w:rsidRPr="007D6484">
        <w:rPr>
          <w:rFonts w:ascii="Times New Roman" w:hAnsi="Times New Roman" w:cs="Times New Roman"/>
          <w:bCs/>
          <w:sz w:val="28"/>
          <w:szCs w:val="28"/>
        </w:rPr>
        <w:t xml:space="preserve"> Е. П. Гармония математики и музыки/</w:t>
      </w:r>
      <w:proofErr w:type="spellStart"/>
      <w:r w:rsidRPr="007D6484">
        <w:rPr>
          <w:rFonts w:ascii="Times New Roman" w:hAnsi="Times New Roman" w:cs="Times New Roman"/>
          <w:bCs/>
          <w:sz w:val="28"/>
          <w:szCs w:val="28"/>
        </w:rPr>
        <w:t>П.Е.Шарапкина</w:t>
      </w:r>
      <w:proofErr w:type="spellEnd"/>
      <w:r w:rsidRPr="007D6484">
        <w:rPr>
          <w:rFonts w:ascii="Times New Roman" w:hAnsi="Times New Roman" w:cs="Times New Roman"/>
          <w:bCs/>
          <w:sz w:val="28"/>
          <w:szCs w:val="28"/>
        </w:rPr>
        <w:t>.//Университетские чтения 2006г.</w:t>
      </w:r>
    </w:p>
    <w:p w:rsidR="00493228" w:rsidRPr="007D6484" w:rsidRDefault="007D6484" w:rsidP="001923A9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7D6484">
        <w:rPr>
          <w:rFonts w:ascii="Times New Roman" w:hAnsi="Times New Roman" w:cs="Times New Roman"/>
          <w:bCs/>
          <w:sz w:val="28"/>
          <w:szCs w:val="28"/>
        </w:rPr>
        <w:t>авыдов М. «Красота математики». Н. Новгород, 2007.</w:t>
      </w:r>
    </w:p>
    <w:p w:rsidR="007D6484" w:rsidRDefault="007D6484" w:rsidP="001923A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A63A2F" w:rsidRDefault="00617D5C" w:rsidP="00617D5C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Библиографический список</w:t>
      </w:r>
    </w:p>
    <w:p w:rsidR="00B80840" w:rsidRDefault="00B80840" w:rsidP="00415A86">
      <w:pPr>
        <w:pStyle w:val="a4"/>
        <w:keepNext/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15A86">
        <w:rPr>
          <w:rFonts w:ascii="Times New Roman" w:hAnsi="Times New Roman" w:cs="Times New Roman"/>
          <w:i/>
          <w:color w:val="000000"/>
          <w:sz w:val="28"/>
          <w:szCs w:val="28"/>
        </w:rPr>
        <w:t>Антропов Д.М</w:t>
      </w:r>
      <w:r w:rsidR="00415A86">
        <w:rPr>
          <w:rFonts w:ascii="Times New Roman" w:hAnsi="Times New Roman" w:cs="Times New Roman"/>
          <w:i/>
          <w:color w:val="000000"/>
          <w:sz w:val="28"/>
          <w:szCs w:val="28"/>
        </w:rPr>
        <w:t>.,</w:t>
      </w:r>
      <w:r w:rsidRPr="00415A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Бочкарев </w:t>
      </w:r>
      <w:proofErr w:type="spellStart"/>
      <w:r w:rsidRPr="00415A86">
        <w:rPr>
          <w:rFonts w:ascii="Times New Roman" w:hAnsi="Times New Roman" w:cs="Times New Roman"/>
          <w:i/>
          <w:color w:val="000000"/>
          <w:sz w:val="28"/>
          <w:szCs w:val="28"/>
        </w:rPr>
        <w:t>А.В</w:t>
      </w:r>
      <w:r w:rsidR="00415A86">
        <w:rPr>
          <w:rFonts w:ascii="Times New Roman" w:hAnsi="Times New Roman" w:cs="Times New Roman"/>
          <w:i/>
          <w:color w:val="000000"/>
          <w:sz w:val="28"/>
          <w:szCs w:val="28"/>
        </w:rPr>
        <w:t>.,</w:t>
      </w:r>
      <w:r w:rsidRPr="00415A86">
        <w:rPr>
          <w:rFonts w:ascii="Times New Roman" w:hAnsi="Times New Roman" w:cs="Times New Roman"/>
          <w:i/>
          <w:color w:val="000000"/>
          <w:sz w:val="28"/>
          <w:szCs w:val="28"/>
        </w:rPr>
        <w:t>Тушнолобов</w:t>
      </w:r>
      <w:proofErr w:type="spellEnd"/>
      <w:r w:rsidRPr="00415A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Р.Р. </w:t>
      </w:r>
      <w:r w:rsidRPr="00415A86">
        <w:rPr>
          <w:rFonts w:ascii="Times New Roman" w:hAnsi="Times New Roman" w:cs="Times New Roman"/>
          <w:iCs/>
          <w:color w:val="000000"/>
          <w:sz w:val="28"/>
          <w:szCs w:val="28"/>
        </w:rPr>
        <w:t>Математика в искусстве</w:t>
      </w:r>
      <w:r w:rsidR="00415A86">
        <w:rPr>
          <w:rFonts w:ascii="Times New Roman" w:hAnsi="Times New Roman" w:cs="Times New Roman"/>
          <w:iCs/>
          <w:color w:val="000000"/>
          <w:sz w:val="28"/>
          <w:szCs w:val="28"/>
        </w:rPr>
        <w:t>/ФГБОУ ВО «Уральский государственный экономический университет». – Екатеринбург, 2019. – 4с.</w:t>
      </w:r>
    </w:p>
    <w:p w:rsidR="00415A86" w:rsidRDefault="00415A86" w:rsidP="00415A86">
      <w:pPr>
        <w:pStyle w:val="a4"/>
        <w:keepNext/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15A86">
        <w:rPr>
          <w:rFonts w:ascii="Times New Roman" w:hAnsi="Times New Roman" w:cs="Times New Roman"/>
          <w:i/>
          <w:color w:val="000000"/>
          <w:sz w:val="28"/>
          <w:szCs w:val="28"/>
        </w:rPr>
        <w:t>Волошинов А.В.</w:t>
      </w:r>
      <w:r w:rsidRPr="00415A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Математика и искусство. - М.: Просвещение, 2000.</w:t>
      </w:r>
    </w:p>
    <w:p w:rsidR="00415A86" w:rsidRDefault="00415A86" w:rsidP="00415A86">
      <w:pPr>
        <w:pStyle w:val="a4"/>
        <w:keepNext/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15A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Математика и изобразительное искусство// [Электронный ресурс] </w:t>
      </w:r>
      <w:r w:rsidRPr="00415A8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hyperlink r:id="rId5" w:anchor="%D0%A1%D0%BB%D0%BE%D0%B6%D0%BD%D1%8B%D0%B5_%D0%B2%D0%B7%D0%B0%D0%B8%D0%BC%D0%BE%D1%81%D0%B2%D1%8F%D0%B7%D0%B8" w:history="1">
        <w:r w:rsidR="00617D5C"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https://ru.wikipedia.org/wiki/%D0%9C%D0%B0%D1%82%D0%B5%D0%BC%D0%B0%D1%82%D0%B8%D0%BA%D0%B0_%D0%B8_%D0%B8%D0%B7%D0%BE%D0%B1%D1%80%D0%B0%D0%B7%D0%B8%D1%82%D0%B5%D0%BB%D1%8C%D0%BD%D0%BE%D0%B5_%D0%B8%D1%81%D0%BA%D1%83%D1%81%D1%81%D1%82%D0%B2%D0%BE#%D0%A1%D0%BB%D0%BE%D0%B6%D0%BD%D1%8B%D0%B5_%D0%B2%D0%B7%D0%B0%D0%B8%D0%BC%D0%BE%D1%81%D0%B2%D1%8F%D0%B7%D0%B8</w:t>
        </w:r>
      </w:hyperlink>
    </w:p>
    <w:p w:rsidR="00617D5C" w:rsidRPr="00617D5C" w:rsidRDefault="00617D5C" w:rsidP="00617D5C">
      <w:pPr>
        <w:pStyle w:val="a4"/>
        <w:keepNext/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Математика и архитектура </w:t>
      </w:r>
      <w:r w:rsidRPr="00415A86">
        <w:rPr>
          <w:rFonts w:ascii="Times New Roman" w:hAnsi="Times New Roman" w:cs="Times New Roman"/>
          <w:iCs/>
          <w:color w:val="000000"/>
          <w:sz w:val="28"/>
          <w:szCs w:val="28"/>
        </w:rPr>
        <w:t>// [Электронный ресурс]</w:t>
      </w:r>
      <w:hyperlink r:id="rId6" w:history="1"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URL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: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https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://</w:t>
        </w:r>
        <w:proofErr w:type="spellStart"/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wikipedia</w:t>
        </w:r>
        <w:proofErr w:type="spellEnd"/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.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org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/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wiki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/%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0%9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C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B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1%82%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B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5%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BC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B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1%82%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B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8%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BA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B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0_%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B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8_%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B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1%80%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1%85%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B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8%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1%82%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B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5%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BA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1%82%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1%83%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1%80%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0%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B</w:t>
        </w:r>
        <w:r w:rsidRPr="00D855A9">
          <w:rPr>
            <w:rStyle w:val="a5"/>
            <w:rFonts w:ascii="Times New Roman" w:hAnsi="Times New Roman" w:cs="Times New Roman"/>
            <w:iCs/>
            <w:sz w:val="28"/>
            <w:szCs w:val="28"/>
          </w:rPr>
          <w:t>0</w:t>
        </w:r>
      </w:hyperlink>
    </w:p>
    <w:p w:rsidR="00AA7F1C" w:rsidRPr="00617D5C" w:rsidRDefault="00AA7F1C" w:rsidP="00AA7F1C">
      <w:pPr>
        <w:pStyle w:val="a4"/>
        <w:keepNext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A2F" w:rsidRPr="00617D5C" w:rsidRDefault="00A63A2F" w:rsidP="00AA7F1C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A2F" w:rsidRPr="00617D5C" w:rsidRDefault="00A63A2F" w:rsidP="00A63A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3A2F" w:rsidRPr="00617D5C" w:rsidSect="009E7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6C5"/>
    <w:multiLevelType w:val="hybridMultilevel"/>
    <w:tmpl w:val="B364AD8C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FE7CA8"/>
    <w:multiLevelType w:val="hybridMultilevel"/>
    <w:tmpl w:val="397E2126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07DA3"/>
    <w:multiLevelType w:val="hybridMultilevel"/>
    <w:tmpl w:val="079E81C0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F611AC"/>
    <w:multiLevelType w:val="hybridMultilevel"/>
    <w:tmpl w:val="4C6E9C8C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1E1BCA"/>
    <w:multiLevelType w:val="hybridMultilevel"/>
    <w:tmpl w:val="74E85172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1F5465"/>
    <w:multiLevelType w:val="hybridMultilevel"/>
    <w:tmpl w:val="C62C1CFC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F724EA"/>
    <w:multiLevelType w:val="hybridMultilevel"/>
    <w:tmpl w:val="C1686C2C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A370AE"/>
    <w:multiLevelType w:val="hybridMultilevel"/>
    <w:tmpl w:val="32600E6A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A55D39"/>
    <w:multiLevelType w:val="hybridMultilevel"/>
    <w:tmpl w:val="307ED07A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C21DCD"/>
    <w:multiLevelType w:val="hybridMultilevel"/>
    <w:tmpl w:val="01B028CA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DC4EBC"/>
    <w:multiLevelType w:val="hybridMultilevel"/>
    <w:tmpl w:val="97DEA286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D050E5"/>
    <w:multiLevelType w:val="hybridMultilevel"/>
    <w:tmpl w:val="395E3C42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98530A"/>
    <w:multiLevelType w:val="hybridMultilevel"/>
    <w:tmpl w:val="C478A4B8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F87C08"/>
    <w:multiLevelType w:val="hybridMultilevel"/>
    <w:tmpl w:val="15C6C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456964"/>
    <w:multiLevelType w:val="hybridMultilevel"/>
    <w:tmpl w:val="44E2F50C"/>
    <w:lvl w:ilvl="0" w:tplc="4FEEDD1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3E7869"/>
    <w:multiLevelType w:val="hybridMultilevel"/>
    <w:tmpl w:val="3588FC76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82572B"/>
    <w:multiLevelType w:val="hybridMultilevel"/>
    <w:tmpl w:val="B5C4CE4E"/>
    <w:lvl w:ilvl="0" w:tplc="C268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972FC8"/>
    <w:multiLevelType w:val="hybridMultilevel"/>
    <w:tmpl w:val="912830C4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2A57E7"/>
    <w:multiLevelType w:val="hybridMultilevel"/>
    <w:tmpl w:val="D700AFF0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AC0804"/>
    <w:multiLevelType w:val="hybridMultilevel"/>
    <w:tmpl w:val="839A0AF6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1804C2"/>
    <w:multiLevelType w:val="hybridMultilevel"/>
    <w:tmpl w:val="659A5A86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5D6956"/>
    <w:multiLevelType w:val="hybridMultilevel"/>
    <w:tmpl w:val="BB3A2168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772366"/>
    <w:multiLevelType w:val="hybridMultilevel"/>
    <w:tmpl w:val="65B44736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240724"/>
    <w:multiLevelType w:val="hybridMultilevel"/>
    <w:tmpl w:val="7952B6A0"/>
    <w:lvl w:ilvl="0" w:tplc="96ACCDB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583403F"/>
    <w:multiLevelType w:val="hybridMultilevel"/>
    <w:tmpl w:val="C0CE10EE"/>
    <w:lvl w:ilvl="0" w:tplc="32904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B13701"/>
    <w:multiLevelType w:val="hybridMultilevel"/>
    <w:tmpl w:val="E35031DE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B31B0F"/>
    <w:multiLevelType w:val="hybridMultilevel"/>
    <w:tmpl w:val="858A6B42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464B00"/>
    <w:multiLevelType w:val="hybridMultilevel"/>
    <w:tmpl w:val="2E584BDE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9A61C0"/>
    <w:multiLevelType w:val="hybridMultilevel"/>
    <w:tmpl w:val="B14E9882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7E1F3A"/>
    <w:multiLevelType w:val="hybridMultilevel"/>
    <w:tmpl w:val="5D4823DA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BE745F"/>
    <w:multiLevelType w:val="hybridMultilevel"/>
    <w:tmpl w:val="891C707C"/>
    <w:lvl w:ilvl="0" w:tplc="8FD4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CE946AE"/>
    <w:multiLevelType w:val="hybridMultilevel"/>
    <w:tmpl w:val="96720124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F51CED"/>
    <w:multiLevelType w:val="hybridMultilevel"/>
    <w:tmpl w:val="DCE4A658"/>
    <w:lvl w:ilvl="0" w:tplc="CBCC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1"/>
  </w:num>
  <w:num w:numId="4">
    <w:abstractNumId w:val="9"/>
  </w:num>
  <w:num w:numId="5">
    <w:abstractNumId w:val="20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26"/>
  </w:num>
  <w:num w:numId="11">
    <w:abstractNumId w:val="13"/>
  </w:num>
  <w:num w:numId="12">
    <w:abstractNumId w:val="32"/>
  </w:num>
  <w:num w:numId="13">
    <w:abstractNumId w:val="7"/>
  </w:num>
  <w:num w:numId="14">
    <w:abstractNumId w:val="23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25"/>
  </w:num>
  <w:num w:numId="20">
    <w:abstractNumId w:val="18"/>
  </w:num>
  <w:num w:numId="21">
    <w:abstractNumId w:val="28"/>
  </w:num>
  <w:num w:numId="22">
    <w:abstractNumId w:val="0"/>
  </w:num>
  <w:num w:numId="23">
    <w:abstractNumId w:val="3"/>
  </w:num>
  <w:num w:numId="24">
    <w:abstractNumId w:val="6"/>
  </w:num>
  <w:num w:numId="25">
    <w:abstractNumId w:val="29"/>
  </w:num>
  <w:num w:numId="26">
    <w:abstractNumId w:val="11"/>
  </w:num>
  <w:num w:numId="27">
    <w:abstractNumId w:val="2"/>
  </w:num>
  <w:num w:numId="28">
    <w:abstractNumId w:val="31"/>
  </w:num>
  <w:num w:numId="29">
    <w:abstractNumId w:val="22"/>
  </w:num>
  <w:num w:numId="30">
    <w:abstractNumId w:val="1"/>
  </w:num>
  <w:num w:numId="31">
    <w:abstractNumId w:val="27"/>
  </w:num>
  <w:num w:numId="32">
    <w:abstractNumId w:val="1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6E6"/>
    <w:rsid w:val="00011545"/>
    <w:rsid w:val="00016500"/>
    <w:rsid w:val="000614B7"/>
    <w:rsid w:val="000725D4"/>
    <w:rsid w:val="00095C17"/>
    <w:rsid w:val="000A2F61"/>
    <w:rsid w:val="000A7634"/>
    <w:rsid w:val="000D1EF0"/>
    <w:rsid w:val="000E0F43"/>
    <w:rsid w:val="000E3B0E"/>
    <w:rsid w:val="000E4002"/>
    <w:rsid w:val="001626E6"/>
    <w:rsid w:val="00174983"/>
    <w:rsid w:val="001923A9"/>
    <w:rsid w:val="00237974"/>
    <w:rsid w:val="00260D5A"/>
    <w:rsid w:val="002D6781"/>
    <w:rsid w:val="0030429A"/>
    <w:rsid w:val="003345E4"/>
    <w:rsid w:val="00382CDB"/>
    <w:rsid w:val="00385648"/>
    <w:rsid w:val="003F1DF9"/>
    <w:rsid w:val="00415A86"/>
    <w:rsid w:val="004551C5"/>
    <w:rsid w:val="00493228"/>
    <w:rsid w:val="004B2FC2"/>
    <w:rsid w:val="004D36EA"/>
    <w:rsid w:val="00500686"/>
    <w:rsid w:val="005159B4"/>
    <w:rsid w:val="00526AD3"/>
    <w:rsid w:val="0054446C"/>
    <w:rsid w:val="005B0546"/>
    <w:rsid w:val="005C3B0C"/>
    <w:rsid w:val="005E57ED"/>
    <w:rsid w:val="00603091"/>
    <w:rsid w:val="00617D5C"/>
    <w:rsid w:val="006200F8"/>
    <w:rsid w:val="00650F3F"/>
    <w:rsid w:val="00683254"/>
    <w:rsid w:val="006A6C42"/>
    <w:rsid w:val="006B4121"/>
    <w:rsid w:val="00714209"/>
    <w:rsid w:val="00716C49"/>
    <w:rsid w:val="00776F7D"/>
    <w:rsid w:val="00795C8C"/>
    <w:rsid w:val="007A397E"/>
    <w:rsid w:val="007C3BE4"/>
    <w:rsid w:val="007D6484"/>
    <w:rsid w:val="007D786C"/>
    <w:rsid w:val="007E4257"/>
    <w:rsid w:val="00860DAB"/>
    <w:rsid w:val="00885419"/>
    <w:rsid w:val="008B2E4F"/>
    <w:rsid w:val="008C6F97"/>
    <w:rsid w:val="008D31CC"/>
    <w:rsid w:val="009266FD"/>
    <w:rsid w:val="009651FC"/>
    <w:rsid w:val="00973472"/>
    <w:rsid w:val="009958A2"/>
    <w:rsid w:val="009E7796"/>
    <w:rsid w:val="00A109DF"/>
    <w:rsid w:val="00A13635"/>
    <w:rsid w:val="00A376B0"/>
    <w:rsid w:val="00A37BF9"/>
    <w:rsid w:val="00A5017B"/>
    <w:rsid w:val="00A54F5A"/>
    <w:rsid w:val="00A63A2F"/>
    <w:rsid w:val="00A670C1"/>
    <w:rsid w:val="00A90F39"/>
    <w:rsid w:val="00AA39C7"/>
    <w:rsid w:val="00AA7F1C"/>
    <w:rsid w:val="00AB0E10"/>
    <w:rsid w:val="00B645A5"/>
    <w:rsid w:val="00B80840"/>
    <w:rsid w:val="00B86BB8"/>
    <w:rsid w:val="00BA4FC4"/>
    <w:rsid w:val="00BF3370"/>
    <w:rsid w:val="00BF3B33"/>
    <w:rsid w:val="00C14D32"/>
    <w:rsid w:val="00C6664A"/>
    <w:rsid w:val="00C72AFC"/>
    <w:rsid w:val="00CF5646"/>
    <w:rsid w:val="00D13934"/>
    <w:rsid w:val="00D50B28"/>
    <w:rsid w:val="00D57CAF"/>
    <w:rsid w:val="00D60145"/>
    <w:rsid w:val="00D620EA"/>
    <w:rsid w:val="00D66B57"/>
    <w:rsid w:val="00D95B96"/>
    <w:rsid w:val="00DC1859"/>
    <w:rsid w:val="00E51371"/>
    <w:rsid w:val="00E60912"/>
    <w:rsid w:val="00E7028B"/>
    <w:rsid w:val="00E72A05"/>
    <w:rsid w:val="00E87CCB"/>
    <w:rsid w:val="00EA26E9"/>
    <w:rsid w:val="00ED56D8"/>
    <w:rsid w:val="00F1376C"/>
    <w:rsid w:val="00F81C51"/>
    <w:rsid w:val="00FE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C"/>
  </w:style>
  <w:style w:type="paragraph" w:styleId="2">
    <w:name w:val="heading 2"/>
    <w:basedOn w:val="a"/>
    <w:link w:val="20"/>
    <w:qFormat/>
    <w:rsid w:val="00D95B96"/>
    <w:pPr>
      <w:spacing w:before="100" w:beforeAutospacing="1" w:after="100" w:afterAutospacing="1" w:line="288" w:lineRule="auto"/>
      <w:jc w:val="center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F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3A2F"/>
    <w:rPr>
      <w:color w:val="0563C1" w:themeColor="hyperlink"/>
      <w:u w:val="single"/>
    </w:rPr>
  </w:style>
  <w:style w:type="paragraph" w:styleId="a6">
    <w:name w:val="Normal (Web)"/>
    <w:basedOn w:val="a"/>
    <w:rsid w:val="00F1376C"/>
    <w:pPr>
      <w:spacing w:before="100" w:beforeAutospacing="1" w:after="100" w:afterAutospacing="1" w:line="336" w:lineRule="auto"/>
      <w:ind w:firstLine="567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D95B96"/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86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15A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s://ru.wikipedia.org/wiki/%D0%9C%D0%B0%D1%82%D0%B5%D0%BC%D0%B0%D1%82%D0%B8%D0%BA%D0%B0_%D0%B8_%D0%B0%D1%80%D1%85%D0%B8%D1%82%D0%B5%D0%BA%D1%82%D1%83%D1%80%D0%B0" TargetMode="External"/><Relationship Id="rId5" Type="http://schemas.openxmlformats.org/officeDocument/2006/relationships/hyperlink" Target="https://ru.wikipedia.org/wiki/%D0%9C%D0%B0%D1%82%D0%B5%D0%BC%D0%B0%D1%82%D0%B8%D0%BA%D0%B0_%D0%B8_%D0%B8%D0%B7%D0%BE%D0%B1%D1%80%D0%B0%D0%B7%D0%B8%D1%82%D0%B5%D0%BB%D1%8C%D0%BD%D0%BE%D0%B5_%D0%B8%D1%81%D0%BA%D1%83%D1%81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Лилия Викторовна</dc:creator>
  <cp:lastModifiedBy>209</cp:lastModifiedBy>
  <cp:revision>20</cp:revision>
  <cp:lastPrinted>2021-05-17T04:29:00Z</cp:lastPrinted>
  <dcterms:created xsi:type="dcterms:W3CDTF">2022-05-16T13:21:00Z</dcterms:created>
  <dcterms:modified xsi:type="dcterms:W3CDTF">2023-06-29T07:56:00Z</dcterms:modified>
</cp:coreProperties>
</file>