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9F" w:rsidRPr="009D259E" w:rsidRDefault="00630A9F" w:rsidP="00630A9F">
      <w:pPr>
        <w:tabs>
          <w:tab w:val="left" w:pos="5054"/>
        </w:tabs>
        <w:spacing w:after="0" w:line="240" w:lineRule="auto"/>
        <w:jc w:val="right"/>
        <w:rPr>
          <w:rFonts w:ascii="Times New Roman" w:hAnsi="Times New Roman"/>
          <w:b/>
          <w:sz w:val="28"/>
          <w:szCs w:val="28"/>
        </w:rPr>
      </w:pPr>
      <w:r w:rsidRPr="009D259E">
        <w:rPr>
          <w:rFonts w:ascii="Times New Roman" w:hAnsi="Times New Roman"/>
          <w:b/>
          <w:sz w:val="28"/>
          <w:szCs w:val="28"/>
        </w:rPr>
        <w:t>УТВЕРЖДЕН</w:t>
      </w:r>
    </w:p>
    <w:p w:rsidR="00630A9F" w:rsidRDefault="00630A9F" w:rsidP="00630A9F">
      <w:pPr>
        <w:spacing w:after="0" w:line="240" w:lineRule="auto"/>
        <w:jc w:val="right"/>
        <w:rPr>
          <w:rFonts w:ascii="Times New Roman" w:hAnsi="Times New Roman"/>
          <w:sz w:val="24"/>
          <w:szCs w:val="24"/>
        </w:rPr>
      </w:pPr>
      <w:r w:rsidRPr="009D259E">
        <w:rPr>
          <w:rFonts w:ascii="Times New Roman" w:hAnsi="Times New Roman"/>
          <w:sz w:val="24"/>
          <w:szCs w:val="24"/>
        </w:rPr>
        <w:t>Приказом директора</w:t>
      </w:r>
    </w:p>
    <w:p w:rsidR="00630A9F" w:rsidRDefault="00630A9F" w:rsidP="00630A9F">
      <w:pPr>
        <w:spacing w:after="0" w:line="240" w:lineRule="auto"/>
        <w:jc w:val="right"/>
        <w:rPr>
          <w:rFonts w:ascii="Times New Roman" w:hAnsi="Times New Roman"/>
          <w:sz w:val="24"/>
          <w:szCs w:val="24"/>
        </w:rPr>
      </w:pPr>
      <w:r w:rsidRPr="009D259E">
        <w:rPr>
          <w:rFonts w:ascii="Times New Roman" w:hAnsi="Times New Roman"/>
          <w:sz w:val="24"/>
          <w:szCs w:val="24"/>
        </w:rPr>
        <w:t xml:space="preserve"> Муниципального автономного</w:t>
      </w:r>
    </w:p>
    <w:p w:rsidR="00630A9F" w:rsidRDefault="00630A9F" w:rsidP="00630A9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D259E">
        <w:rPr>
          <w:rFonts w:ascii="Times New Roman" w:hAnsi="Times New Roman"/>
          <w:sz w:val="24"/>
          <w:szCs w:val="24"/>
        </w:rPr>
        <w:t xml:space="preserve"> </w:t>
      </w:r>
      <w:r>
        <w:rPr>
          <w:rFonts w:ascii="Times New Roman" w:hAnsi="Times New Roman"/>
          <w:sz w:val="24"/>
          <w:szCs w:val="24"/>
        </w:rPr>
        <w:t>о</w:t>
      </w:r>
      <w:r w:rsidRPr="009D259E">
        <w:rPr>
          <w:rFonts w:ascii="Times New Roman" w:hAnsi="Times New Roman"/>
          <w:sz w:val="24"/>
          <w:szCs w:val="24"/>
        </w:rPr>
        <w:t xml:space="preserve">бщеобразовательного учреждения </w:t>
      </w:r>
    </w:p>
    <w:p w:rsidR="00630A9F" w:rsidRDefault="00630A9F" w:rsidP="00630A9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D259E">
        <w:rPr>
          <w:rFonts w:ascii="Times New Roman" w:hAnsi="Times New Roman"/>
          <w:sz w:val="24"/>
          <w:szCs w:val="24"/>
        </w:rPr>
        <w:t xml:space="preserve">«Гимназия №7» </w:t>
      </w:r>
      <w:r>
        <w:rPr>
          <w:rFonts w:ascii="Times New Roman" w:hAnsi="Times New Roman"/>
          <w:sz w:val="24"/>
          <w:szCs w:val="24"/>
        </w:rPr>
        <w:t xml:space="preserve">г. </w:t>
      </w:r>
      <w:r w:rsidRPr="009D259E">
        <w:rPr>
          <w:rFonts w:ascii="Times New Roman" w:hAnsi="Times New Roman"/>
          <w:sz w:val="24"/>
          <w:szCs w:val="24"/>
        </w:rPr>
        <w:t>Перми</w:t>
      </w:r>
    </w:p>
    <w:p w:rsidR="00630A9F" w:rsidRDefault="00630A9F" w:rsidP="00630A9F">
      <w:pPr>
        <w:spacing w:after="0" w:line="240" w:lineRule="auto"/>
        <w:rPr>
          <w:rFonts w:ascii="Times New Roman" w:hAnsi="Times New Roman"/>
          <w:sz w:val="24"/>
          <w:szCs w:val="24"/>
        </w:rPr>
      </w:pPr>
      <w:r>
        <w:rPr>
          <w:rFonts w:ascii="Times New Roman" w:hAnsi="Times New Roman"/>
          <w:sz w:val="24"/>
          <w:szCs w:val="24"/>
        </w:rPr>
        <w:t xml:space="preserve">                                                                                                    №                  от           сентября 2016г.</w:t>
      </w:r>
    </w:p>
    <w:p w:rsidR="00630A9F" w:rsidRPr="009D259E" w:rsidRDefault="00630A9F" w:rsidP="00630A9F">
      <w:pPr>
        <w:spacing w:after="0" w:line="240" w:lineRule="auto"/>
        <w:rPr>
          <w:rFonts w:ascii="Times New Roman" w:hAnsi="Times New Roman"/>
          <w:sz w:val="24"/>
          <w:szCs w:val="24"/>
        </w:rPr>
      </w:pPr>
      <w:r>
        <w:rPr>
          <w:rFonts w:ascii="Times New Roman" w:hAnsi="Times New Roman"/>
          <w:sz w:val="24"/>
          <w:szCs w:val="24"/>
        </w:rPr>
        <w:t xml:space="preserve">                                                                                              _____________________   Д.П. Поносов</w:t>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Pr>
          <w:rFonts w:ascii="Times New Roman" w:hAnsi="Times New Roman"/>
          <w:sz w:val="24"/>
          <w:szCs w:val="24"/>
        </w:rPr>
        <w:t xml:space="preserve">  </w:t>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p>
    <w:p w:rsidR="00630A9F" w:rsidRDefault="00630A9F" w:rsidP="00630A9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t xml:space="preserve"> </w:t>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Pr="006F4A27" w:rsidRDefault="00630A9F" w:rsidP="00630A9F">
      <w:pPr>
        <w:tabs>
          <w:tab w:val="left" w:pos="10602"/>
        </w:tabs>
        <w:rPr>
          <w:rFonts w:ascii="Times New Roman" w:hAnsi="Times New Roman"/>
          <w:sz w:val="28"/>
          <w:szCs w:val="28"/>
        </w:rPr>
      </w:pPr>
      <w:r>
        <w:rPr>
          <w:rFonts w:ascii="Times New Roman" w:hAnsi="Times New Roman"/>
          <w:sz w:val="28"/>
          <w:szCs w:val="28"/>
        </w:rPr>
        <w:tab/>
      </w:r>
    </w:p>
    <w:p w:rsidR="00630A9F" w:rsidRDefault="00630A9F" w:rsidP="00630A9F">
      <w:pPr>
        <w:rPr>
          <w:rFonts w:ascii="Times New Roman" w:hAnsi="Times New Roman"/>
          <w:sz w:val="28"/>
          <w:szCs w:val="28"/>
        </w:rPr>
      </w:pPr>
    </w:p>
    <w:p w:rsidR="00630A9F" w:rsidRPr="00AE3423" w:rsidRDefault="00630A9F" w:rsidP="00630A9F">
      <w:pPr>
        <w:tabs>
          <w:tab w:val="left" w:pos="5548"/>
        </w:tabs>
        <w:spacing w:after="0" w:line="240" w:lineRule="auto"/>
        <w:jc w:val="center"/>
        <w:rPr>
          <w:rFonts w:ascii="Times New Roman" w:hAnsi="Times New Roman"/>
          <w:b/>
          <w:sz w:val="32"/>
          <w:szCs w:val="32"/>
        </w:rPr>
      </w:pPr>
      <w:r w:rsidRPr="00AE3423">
        <w:rPr>
          <w:rFonts w:ascii="Times New Roman" w:hAnsi="Times New Roman"/>
          <w:b/>
          <w:sz w:val="32"/>
          <w:szCs w:val="32"/>
        </w:rPr>
        <w:t>УЧЕБНЫЙ ПЛАН</w:t>
      </w:r>
    </w:p>
    <w:p w:rsidR="00630A9F" w:rsidRPr="00AE3423" w:rsidRDefault="00630A9F" w:rsidP="00630A9F">
      <w:pPr>
        <w:tabs>
          <w:tab w:val="left" w:pos="5054"/>
        </w:tabs>
        <w:spacing w:after="0" w:line="240" w:lineRule="auto"/>
        <w:jc w:val="center"/>
        <w:rPr>
          <w:rFonts w:ascii="Times New Roman" w:hAnsi="Times New Roman"/>
          <w:b/>
          <w:sz w:val="32"/>
          <w:szCs w:val="32"/>
        </w:rPr>
      </w:pPr>
      <w:r>
        <w:rPr>
          <w:rFonts w:ascii="Times New Roman" w:hAnsi="Times New Roman"/>
          <w:b/>
          <w:sz w:val="32"/>
          <w:szCs w:val="32"/>
        </w:rPr>
        <w:t>м</w:t>
      </w:r>
      <w:r w:rsidRPr="00AE3423">
        <w:rPr>
          <w:rFonts w:ascii="Times New Roman" w:hAnsi="Times New Roman"/>
          <w:b/>
          <w:sz w:val="32"/>
          <w:szCs w:val="32"/>
        </w:rPr>
        <w:t xml:space="preserve">униципального </w:t>
      </w:r>
      <w:proofErr w:type="gramStart"/>
      <w:r w:rsidRPr="00AE3423">
        <w:rPr>
          <w:rFonts w:ascii="Times New Roman" w:hAnsi="Times New Roman"/>
          <w:b/>
          <w:sz w:val="32"/>
          <w:szCs w:val="32"/>
        </w:rPr>
        <w:t>автономного  общеобразовательного</w:t>
      </w:r>
      <w:proofErr w:type="gramEnd"/>
      <w:r w:rsidRPr="00AE3423">
        <w:rPr>
          <w:rFonts w:ascii="Times New Roman" w:hAnsi="Times New Roman"/>
          <w:b/>
          <w:sz w:val="32"/>
          <w:szCs w:val="32"/>
        </w:rPr>
        <w:t xml:space="preserve"> учреждения</w:t>
      </w:r>
    </w:p>
    <w:p w:rsidR="00630A9F" w:rsidRPr="00AE3423" w:rsidRDefault="00630A9F" w:rsidP="00630A9F">
      <w:pPr>
        <w:tabs>
          <w:tab w:val="left" w:pos="5054"/>
        </w:tabs>
        <w:spacing w:after="0" w:line="240" w:lineRule="auto"/>
        <w:jc w:val="center"/>
        <w:rPr>
          <w:rFonts w:ascii="Times New Roman" w:hAnsi="Times New Roman"/>
          <w:b/>
          <w:sz w:val="32"/>
          <w:szCs w:val="32"/>
        </w:rPr>
      </w:pPr>
      <w:r w:rsidRPr="00AE3423">
        <w:rPr>
          <w:rFonts w:ascii="Times New Roman" w:hAnsi="Times New Roman"/>
          <w:b/>
          <w:sz w:val="32"/>
          <w:szCs w:val="32"/>
        </w:rPr>
        <w:t xml:space="preserve"> «Гимназия №7» города Перми</w:t>
      </w:r>
    </w:p>
    <w:p w:rsidR="00630A9F" w:rsidRPr="00AE3423" w:rsidRDefault="00D87D17" w:rsidP="00630A9F">
      <w:pPr>
        <w:tabs>
          <w:tab w:val="left" w:pos="5054"/>
        </w:tabs>
        <w:spacing w:after="0" w:line="240" w:lineRule="auto"/>
        <w:jc w:val="center"/>
        <w:rPr>
          <w:rFonts w:ascii="Times New Roman" w:hAnsi="Times New Roman"/>
          <w:b/>
          <w:sz w:val="32"/>
          <w:szCs w:val="32"/>
        </w:rPr>
      </w:pPr>
      <w:r>
        <w:rPr>
          <w:rFonts w:ascii="Times New Roman" w:hAnsi="Times New Roman"/>
          <w:b/>
          <w:sz w:val="32"/>
          <w:szCs w:val="32"/>
        </w:rPr>
        <w:t xml:space="preserve"> на 2017-2018</w:t>
      </w:r>
      <w:r w:rsidR="00630A9F" w:rsidRPr="00AE3423">
        <w:rPr>
          <w:rFonts w:ascii="Times New Roman" w:hAnsi="Times New Roman"/>
          <w:b/>
          <w:sz w:val="32"/>
          <w:szCs w:val="32"/>
        </w:rPr>
        <w:t xml:space="preserve"> учебный год</w:t>
      </w:r>
    </w:p>
    <w:p w:rsidR="00630A9F" w:rsidRPr="00AE3423" w:rsidRDefault="00630A9F" w:rsidP="00630A9F">
      <w:pPr>
        <w:tabs>
          <w:tab w:val="left" w:pos="5054"/>
        </w:tabs>
        <w:spacing w:after="0" w:line="240" w:lineRule="auto"/>
        <w:jc w:val="center"/>
        <w:rPr>
          <w:rFonts w:ascii="Times New Roman" w:hAnsi="Times New Roman"/>
          <w:sz w:val="32"/>
          <w:szCs w:val="32"/>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630A9F" w:rsidRDefault="00D87D17" w:rsidP="00630A9F">
      <w:pPr>
        <w:tabs>
          <w:tab w:val="left" w:pos="5054"/>
        </w:tabs>
        <w:spacing w:line="240" w:lineRule="auto"/>
        <w:jc w:val="center"/>
        <w:rPr>
          <w:rFonts w:ascii="Times New Roman" w:hAnsi="Times New Roman"/>
          <w:sz w:val="28"/>
          <w:szCs w:val="28"/>
        </w:rPr>
      </w:pPr>
      <w:r>
        <w:rPr>
          <w:rFonts w:ascii="Times New Roman" w:hAnsi="Times New Roman"/>
          <w:sz w:val="28"/>
          <w:szCs w:val="28"/>
        </w:rPr>
        <w:t>г. Пермь, 2017</w:t>
      </w:r>
    </w:p>
    <w:p w:rsidR="00630A9F" w:rsidRDefault="00630A9F" w:rsidP="00630A9F">
      <w:pPr>
        <w:tabs>
          <w:tab w:val="left" w:pos="5054"/>
        </w:tabs>
        <w:spacing w:after="0" w:line="240" w:lineRule="auto"/>
        <w:jc w:val="center"/>
        <w:rPr>
          <w:rFonts w:ascii="Times New Roman" w:hAnsi="Times New Roman"/>
          <w:b/>
          <w:sz w:val="28"/>
          <w:szCs w:val="28"/>
        </w:rPr>
      </w:pPr>
      <w:r w:rsidRPr="009E413E">
        <w:rPr>
          <w:rFonts w:ascii="Times New Roman" w:hAnsi="Times New Roman"/>
          <w:b/>
          <w:sz w:val="28"/>
          <w:szCs w:val="28"/>
        </w:rPr>
        <w:lastRenderedPageBreak/>
        <w:t>Пояснительная записка</w:t>
      </w:r>
      <w:r>
        <w:rPr>
          <w:rFonts w:ascii="Times New Roman" w:hAnsi="Times New Roman"/>
          <w:b/>
          <w:sz w:val="28"/>
          <w:szCs w:val="28"/>
        </w:rPr>
        <w:t xml:space="preserve"> </w:t>
      </w:r>
      <w:r w:rsidRPr="009E413E">
        <w:rPr>
          <w:rFonts w:ascii="Times New Roman" w:hAnsi="Times New Roman"/>
          <w:b/>
          <w:sz w:val="28"/>
          <w:szCs w:val="28"/>
        </w:rPr>
        <w:t xml:space="preserve">к учебному плану </w:t>
      </w:r>
    </w:p>
    <w:p w:rsidR="00630A9F" w:rsidRPr="009E413E" w:rsidRDefault="00630A9F" w:rsidP="00630A9F">
      <w:pPr>
        <w:spacing w:after="0" w:line="240" w:lineRule="auto"/>
        <w:jc w:val="center"/>
        <w:rPr>
          <w:rFonts w:ascii="Times New Roman" w:hAnsi="Times New Roman"/>
          <w:b/>
          <w:sz w:val="28"/>
          <w:szCs w:val="28"/>
        </w:rPr>
      </w:pPr>
      <w:r>
        <w:rPr>
          <w:rFonts w:ascii="Times New Roman" w:hAnsi="Times New Roman"/>
          <w:b/>
          <w:sz w:val="28"/>
          <w:szCs w:val="28"/>
        </w:rPr>
        <w:t xml:space="preserve"> МАОУ «Гимназия №7» </w:t>
      </w:r>
      <w:r w:rsidRPr="009E413E">
        <w:rPr>
          <w:rFonts w:ascii="Times New Roman" w:hAnsi="Times New Roman"/>
          <w:b/>
          <w:sz w:val="28"/>
          <w:szCs w:val="28"/>
        </w:rPr>
        <w:t xml:space="preserve">г. Перми </w:t>
      </w:r>
    </w:p>
    <w:p w:rsidR="00630A9F" w:rsidRPr="009E413E" w:rsidRDefault="00D87D17" w:rsidP="00630A9F">
      <w:pPr>
        <w:spacing w:after="0" w:line="240" w:lineRule="auto"/>
        <w:jc w:val="center"/>
        <w:rPr>
          <w:rFonts w:ascii="Times New Roman" w:hAnsi="Times New Roman"/>
          <w:b/>
          <w:sz w:val="28"/>
          <w:szCs w:val="28"/>
        </w:rPr>
      </w:pPr>
      <w:r>
        <w:rPr>
          <w:rFonts w:ascii="Times New Roman" w:hAnsi="Times New Roman"/>
          <w:b/>
          <w:sz w:val="28"/>
          <w:szCs w:val="28"/>
        </w:rPr>
        <w:t>на 2017-2018</w:t>
      </w:r>
      <w:r w:rsidR="00630A9F" w:rsidRPr="009E413E">
        <w:rPr>
          <w:rFonts w:ascii="Times New Roman" w:hAnsi="Times New Roman"/>
          <w:b/>
          <w:sz w:val="28"/>
          <w:szCs w:val="28"/>
        </w:rPr>
        <w:t xml:space="preserve"> учебный год</w:t>
      </w:r>
    </w:p>
    <w:p w:rsidR="00630A9F" w:rsidRPr="009E413E" w:rsidRDefault="00630A9F" w:rsidP="00630A9F">
      <w:pPr>
        <w:spacing w:after="0" w:line="240" w:lineRule="auto"/>
        <w:jc w:val="center"/>
        <w:rPr>
          <w:rFonts w:ascii="Times New Roman" w:hAnsi="Times New Roman"/>
          <w:b/>
          <w:sz w:val="28"/>
          <w:szCs w:val="28"/>
        </w:rPr>
      </w:pPr>
    </w:p>
    <w:p w:rsidR="00630A9F" w:rsidRPr="009E413E" w:rsidRDefault="00630A9F" w:rsidP="00630A9F">
      <w:pPr>
        <w:spacing w:after="0" w:line="240" w:lineRule="auto"/>
        <w:ind w:firstLine="708"/>
        <w:jc w:val="both"/>
        <w:rPr>
          <w:rFonts w:ascii="Times New Roman" w:hAnsi="Times New Roman"/>
          <w:sz w:val="28"/>
          <w:szCs w:val="28"/>
        </w:rPr>
      </w:pPr>
      <w:r w:rsidRPr="009E413E">
        <w:rPr>
          <w:rFonts w:ascii="Times New Roman" w:hAnsi="Times New Roman"/>
          <w:sz w:val="28"/>
          <w:szCs w:val="28"/>
        </w:rPr>
        <w:t xml:space="preserve">Учебный план </w:t>
      </w:r>
      <w:r>
        <w:rPr>
          <w:rFonts w:ascii="Times New Roman" w:hAnsi="Times New Roman"/>
          <w:sz w:val="28"/>
          <w:szCs w:val="28"/>
        </w:rPr>
        <w:t>МАО</w:t>
      </w:r>
      <w:r w:rsidR="00D87D17">
        <w:rPr>
          <w:rFonts w:ascii="Times New Roman" w:hAnsi="Times New Roman"/>
          <w:sz w:val="28"/>
          <w:szCs w:val="28"/>
        </w:rPr>
        <w:t>У «Гимназия №7» г. Перми на 2017-2018</w:t>
      </w:r>
      <w:r w:rsidRPr="009E413E">
        <w:rPr>
          <w:rFonts w:ascii="Times New Roman" w:hAnsi="Times New Roman"/>
          <w:sz w:val="28"/>
          <w:szCs w:val="28"/>
        </w:rPr>
        <w:t xml:space="preserve"> учебный год разработан в соответствии со следующими документами:</w:t>
      </w:r>
    </w:p>
    <w:p w:rsidR="00630A9F" w:rsidRPr="00FF448D" w:rsidRDefault="00630A9F" w:rsidP="00630A9F">
      <w:pPr>
        <w:numPr>
          <w:ilvl w:val="0"/>
          <w:numId w:val="1"/>
        </w:numPr>
        <w:spacing w:after="0" w:line="240" w:lineRule="auto"/>
        <w:ind w:left="0" w:firstLine="0"/>
        <w:jc w:val="both"/>
        <w:outlineLvl w:val="0"/>
        <w:rPr>
          <w:rFonts w:ascii="Times New Roman" w:hAnsi="Times New Roman"/>
          <w:bCs/>
          <w:kern w:val="36"/>
          <w:sz w:val="28"/>
          <w:szCs w:val="28"/>
        </w:rPr>
      </w:pPr>
      <w:r w:rsidRPr="00FF448D">
        <w:rPr>
          <w:rFonts w:ascii="Times New Roman" w:hAnsi="Times New Roman"/>
          <w:sz w:val="28"/>
          <w:szCs w:val="28"/>
        </w:rPr>
        <w:t xml:space="preserve"> </w:t>
      </w:r>
      <w:r>
        <w:rPr>
          <w:rFonts w:ascii="Times New Roman" w:hAnsi="Times New Roman"/>
          <w:bCs/>
          <w:kern w:val="36"/>
          <w:sz w:val="28"/>
          <w:szCs w:val="28"/>
        </w:rPr>
        <w:t>Федеральный закон</w:t>
      </w:r>
      <w:r w:rsidRPr="00FF448D">
        <w:rPr>
          <w:rFonts w:ascii="Times New Roman" w:hAnsi="Times New Roman"/>
          <w:bCs/>
          <w:kern w:val="36"/>
          <w:sz w:val="28"/>
          <w:szCs w:val="28"/>
        </w:rPr>
        <w:t xml:space="preserve"> от 29.12.2012, ч. 7, ст.12, № 273-ФЗ «Об образовании в Российской Федерации".  </w:t>
      </w:r>
    </w:p>
    <w:p w:rsidR="00630A9F" w:rsidRPr="009E413E" w:rsidRDefault="00630A9F" w:rsidP="00630A9F">
      <w:pPr>
        <w:spacing w:after="0" w:line="240" w:lineRule="auto"/>
        <w:jc w:val="both"/>
        <w:rPr>
          <w:rFonts w:ascii="Times New Roman" w:hAnsi="Times New Roman"/>
          <w:sz w:val="28"/>
          <w:szCs w:val="28"/>
        </w:rPr>
      </w:pPr>
      <w:r w:rsidRPr="00FF448D">
        <w:rPr>
          <w:rFonts w:ascii="Times New Roman" w:hAnsi="Times New Roman"/>
          <w:sz w:val="28"/>
          <w:szCs w:val="28"/>
        </w:rPr>
        <w:t>2. Типовое положение об общеобразовательном</w:t>
      </w:r>
      <w:r w:rsidRPr="009E413E">
        <w:rPr>
          <w:rFonts w:ascii="Times New Roman" w:hAnsi="Times New Roman"/>
          <w:sz w:val="28"/>
          <w:szCs w:val="28"/>
        </w:rPr>
        <w:t xml:space="preserve"> учреждении, утвержденное постановлением Правительства РФ от 19.03.</w:t>
      </w:r>
      <w:smartTag w:uri="urn:schemas-microsoft-com:office:smarttags" w:element="metricconverter">
        <w:smartTagPr>
          <w:attr w:name="ProductID" w:val="2001 г"/>
        </w:smartTagPr>
        <w:r w:rsidRPr="009E413E">
          <w:rPr>
            <w:rFonts w:ascii="Times New Roman" w:hAnsi="Times New Roman"/>
            <w:sz w:val="28"/>
            <w:szCs w:val="28"/>
          </w:rPr>
          <w:t>2001 г</w:t>
        </w:r>
      </w:smartTag>
      <w:r w:rsidRPr="009E413E">
        <w:rPr>
          <w:rFonts w:ascii="Times New Roman" w:hAnsi="Times New Roman"/>
          <w:sz w:val="28"/>
          <w:szCs w:val="28"/>
        </w:rPr>
        <w:t xml:space="preserve">. № 196, с изменениями и дополнениями от 10. 03. </w:t>
      </w:r>
      <w:smartTag w:uri="urn:schemas-microsoft-com:office:smarttags" w:element="metricconverter">
        <w:smartTagPr>
          <w:attr w:name="ProductID" w:val="2009 г"/>
        </w:smartTagPr>
        <w:r w:rsidRPr="009E413E">
          <w:rPr>
            <w:rFonts w:ascii="Times New Roman" w:hAnsi="Times New Roman"/>
            <w:sz w:val="28"/>
            <w:szCs w:val="28"/>
          </w:rPr>
          <w:t>2009 г</w:t>
        </w:r>
      </w:smartTag>
      <w:r w:rsidRPr="009E413E">
        <w:rPr>
          <w:rFonts w:ascii="Times New Roman" w:hAnsi="Times New Roman"/>
          <w:sz w:val="28"/>
          <w:szCs w:val="28"/>
        </w:rPr>
        <w:t>. № 216</w:t>
      </w:r>
    </w:p>
    <w:p w:rsidR="00630A9F" w:rsidRPr="009E413E" w:rsidRDefault="00630A9F" w:rsidP="00630A9F">
      <w:pPr>
        <w:spacing w:after="0" w:line="240" w:lineRule="auto"/>
        <w:jc w:val="both"/>
        <w:rPr>
          <w:rFonts w:ascii="Times New Roman" w:hAnsi="Times New Roman"/>
          <w:sz w:val="28"/>
          <w:szCs w:val="28"/>
        </w:rPr>
      </w:pPr>
      <w:r w:rsidRPr="009E413E">
        <w:rPr>
          <w:rFonts w:ascii="Times New Roman" w:hAnsi="Times New Roman"/>
          <w:sz w:val="28"/>
          <w:szCs w:val="28"/>
        </w:rPr>
        <w:t>3. «</w:t>
      </w:r>
      <w:proofErr w:type="spellStart"/>
      <w:r w:rsidRPr="009E413E">
        <w:rPr>
          <w:rFonts w:ascii="Times New Roman" w:hAnsi="Times New Roman"/>
          <w:sz w:val="28"/>
          <w:szCs w:val="28"/>
        </w:rPr>
        <w:t>Санитарно</w:t>
      </w:r>
      <w:proofErr w:type="spellEnd"/>
      <w:r w:rsidRPr="009E413E">
        <w:rPr>
          <w:rFonts w:ascii="Times New Roman" w:hAnsi="Times New Roman"/>
          <w:sz w:val="28"/>
          <w:szCs w:val="28"/>
        </w:rPr>
        <w:t xml:space="preserve"> – эпидемиологические требования к условиям и организации обучения в общеобразовательных учреждениях» (САНПИН 2.4.2.2821-10), Постановление Главного государственного врача РФ от 29 декабря </w:t>
      </w:r>
      <w:smartTag w:uri="urn:schemas-microsoft-com:office:smarttags" w:element="metricconverter">
        <w:smartTagPr>
          <w:attr w:name="ProductID" w:val="2010 г"/>
        </w:smartTagPr>
        <w:r w:rsidRPr="009E413E">
          <w:rPr>
            <w:rFonts w:ascii="Times New Roman" w:hAnsi="Times New Roman"/>
            <w:sz w:val="28"/>
            <w:szCs w:val="28"/>
          </w:rPr>
          <w:t>2010 г</w:t>
        </w:r>
      </w:smartTag>
      <w:r w:rsidRPr="009E413E">
        <w:rPr>
          <w:rFonts w:ascii="Times New Roman" w:hAnsi="Times New Roman"/>
          <w:sz w:val="28"/>
          <w:szCs w:val="28"/>
        </w:rPr>
        <w:t>. №189.</w:t>
      </w:r>
    </w:p>
    <w:p w:rsidR="00630A9F" w:rsidRDefault="00630A9F" w:rsidP="00630A9F">
      <w:pPr>
        <w:spacing w:after="0" w:line="240" w:lineRule="auto"/>
        <w:jc w:val="both"/>
        <w:rPr>
          <w:rFonts w:ascii="Times New Roman" w:hAnsi="Times New Roman"/>
          <w:sz w:val="28"/>
          <w:szCs w:val="28"/>
        </w:rPr>
      </w:pPr>
      <w:r w:rsidRPr="009E413E">
        <w:rPr>
          <w:rFonts w:ascii="Times New Roman" w:hAnsi="Times New Roman"/>
          <w:sz w:val="28"/>
          <w:szCs w:val="28"/>
        </w:rPr>
        <w:t>4. Федеральный базисный учебный план и примерные учебные планы для образов</w:t>
      </w:r>
      <w:r>
        <w:rPr>
          <w:rFonts w:ascii="Times New Roman" w:hAnsi="Times New Roman"/>
          <w:sz w:val="28"/>
          <w:szCs w:val="28"/>
        </w:rPr>
        <w:t>ательных учреждений Российской Ф</w:t>
      </w:r>
      <w:r w:rsidRPr="009E413E">
        <w:rPr>
          <w:rFonts w:ascii="Times New Roman" w:hAnsi="Times New Roman"/>
          <w:sz w:val="28"/>
          <w:szCs w:val="28"/>
        </w:rPr>
        <w:t>едерации, реализующих программы общего образования (далее БУП 2004), утвержденный приказом Минобразования РФ от 09.03.2004 г. № 1312 с последующими изменениями и дополнениями.</w:t>
      </w:r>
    </w:p>
    <w:p w:rsidR="00630A9F" w:rsidRPr="009E413E" w:rsidRDefault="00630A9F" w:rsidP="00630A9F">
      <w:pPr>
        <w:spacing w:after="0"/>
        <w:jc w:val="both"/>
        <w:rPr>
          <w:rFonts w:ascii="Times New Roman" w:hAnsi="Times New Roman"/>
          <w:sz w:val="28"/>
          <w:szCs w:val="28"/>
        </w:rPr>
      </w:pPr>
      <w:r w:rsidRPr="00AE6480">
        <w:rPr>
          <w:rFonts w:ascii="Times New Roman" w:hAnsi="Times New Roman"/>
        </w:rPr>
        <w:t>5.</w:t>
      </w:r>
      <w:r>
        <w:t xml:space="preserve"> </w:t>
      </w:r>
      <w:hyperlink r:id="rId6" w:anchor="block_1000" w:history="1">
        <w:r w:rsidRPr="00F10D22">
          <w:rPr>
            <w:rFonts w:ascii="Times New Roman" w:hAnsi="Times New Roman"/>
            <w:sz w:val="28"/>
            <w:szCs w:val="28"/>
          </w:rPr>
          <w:t>Приказ</w:t>
        </w:r>
      </w:hyperlink>
      <w:r w:rsidRPr="00F10D22">
        <w:rPr>
          <w:rFonts w:ascii="Times New Roman" w:hAnsi="Times New Roman"/>
          <w:sz w:val="28"/>
          <w:szCs w:val="28"/>
        </w:rPr>
        <w:t xml:space="preserve"> </w:t>
      </w:r>
      <w:proofErr w:type="spellStart"/>
      <w:r w:rsidRPr="00F10D22">
        <w:rPr>
          <w:rFonts w:ascii="Times New Roman" w:hAnsi="Times New Roman"/>
          <w:sz w:val="28"/>
          <w:szCs w:val="28"/>
        </w:rPr>
        <w:t>Минобрнауки</w:t>
      </w:r>
      <w:proofErr w:type="spellEnd"/>
      <w:r w:rsidRPr="00F10D22">
        <w:rPr>
          <w:rFonts w:ascii="Times New Roman" w:hAnsi="Times New Roman"/>
          <w:sz w:val="28"/>
          <w:szCs w:val="28"/>
        </w:rPr>
        <w:t xml:space="preserve"> России от 31 декабря 2015 г. N 1577 </w:t>
      </w:r>
      <w:r>
        <w:rPr>
          <w:b/>
          <w:sz w:val="28"/>
          <w:szCs w:val="28"/>
        </w:rPr>
        <w:t>(</w:t>
      </w:r>
      <w:r w:rsidRPr="00F10D22">
        <w:rPr>
          <w:rFonts w:ascii="Times New Roman" w:hAnsi="Times New Roman"/>
          <w:sz w:val="28"/>
          <w:szCs w:val="28"/>
        </w:rPr>
        <w:t>изменения и дополнения  в</w:t>
      </w:r>
      <w:r>
        <w:rPr>
          <w:b/>
          <w:sz w:val="28"/>
          <w:szCs w:val="28"/>
        </w:rPr>
        <w:t xml:space="preserve"> </w:t>
      </w:r>
      <w:r w:rsidRPr="00F10D22">
        <w:rPr>
          <w:rFonts w:ascii="Times New Roman" w:hAnsi="Times New Roman"/>
          <w:sz w:val="28"/>
          <w:szCs w:val="28"/>
        </w:rPr>
        <w:t xml:space="preserve">Приказ </w:t>
      </w:r>
      <w:proofErr w:type="spellStart"/>
      <w:r w:rsidRPr="00F10D22">
        <w:rPr>
          <w:rFonts w:ascii="Times New Roman" w:hAnsi="Times New Roman"/>
          <w:sz w:val="28"/>
          <w:szCs w:val="28"/>
        </w:rPr>
        <w:t>Минобрнауки</w:t>
      </w:r>
      <w:proofErr w:type="spellEnd"/>
      <w:r w:rsidRPr="00F10D22">
        <w:rPr>
          <w:rFonts w:ascii="Times New Roman" w:hAnsi="Times New Roman"/>
          <w:sz w:val="28"/>
          <w:szCs w:val="28"/>
        </w:rPr>
        <w:t xml:space="preserve"> России от 6 октября 2009г. № 373, в редакции приказов от 26 ноября 2010г. № 1241, от 22 сентября 2011г. № 2357</w:t>
      </w:r>
      <w:r w:rsidRPr="00F10D22">
        <w:t xml:space="preserve"> </w:t>
      </w:r>
      <w:r w:rsidRPr="00F10D22">
        <w:rPr>
          <w:rFonts w:ascii="Times New Roman" w:hAnsi="Times New Roman"/>
          <w:sz w:val="28"/>
          <w:szCs w:val="28"/>
        </w:rPr>
        <w:t>"Об утверждении федерального государственного образовательного стандарта основного общего образования"</w:t>
      </w:r>
      <w:r w:rsidRPr="00F10D22">
        <w:rPr>
          <w:rFonts w:ascii="Times New Roman" w:hAnsi="Times New Roman"/>
          <w:b/>
          <w:sz w:val="28"/>
          <w:szCs w:val="28"/>
        </w:rPr>
        <w:t>)</w:t>
      </w:r>
      <w:r>
        <w:rPr>
          <w:rFonts w:ascii="Times New Roman" w:hAnsi="Times New Roman"/>
          <w:sz w:val="28"/>
          <w:szCs w:val="28"/>
        </w:rPr>
        <w:t xml:space="preserve"> </w:t>
      </w:r>
    </w:p>
    <w:p w:rsidR="00630A9F" w:rsidRDefault="00630A9F" w:rsidP="00630A9F">
      <w:pPr>
        <w:spacing w:after="0" w:line="240" w:lineRule="auto"/>
        <w:jc w:val="both"/>
        <w:rPr>
          <w:rFonts w:ascii="Times New Roman" w:hAnsi="Times New Roman"/>
          <w:sz w:val="28"/>
          <w:szCs w:val="28"/>
        </w:rPr>
      </w:pPr>
      <w:r w:rsidRPr="009E413E">
        <w:rPr>
          <w:rFonts w:ascii="Times New Roman" w:hAnsi="Times New Roman"/>
          <w:sz w:val="28"/>
          <w:szCs w:val="28"/>
        </w:rPr>
        <w:t xml:space="preserve">6.Устав  </w:t>
      </w:r>
      <w:r>
        <w:rPr>
          <w:rFonts w:ascii="Times New Roman" w:hAnsi="Times New Roman"/>
          <w:sz w:val="28"/>
          <w:szCs w:val="28"/>
        </w:rPr>
        <w:t xml:space="preserve"> МАОУ «Гимназия №7» </w:t>
      </w:r>
      <w:r w:rsidRPr="009E413E">
        <w:rPr>
          <w:rFonts w:ascii="Times New Roman" w:hAnsi="Times New Roman"/>
          <w:sz w:val="28"/>
          <w:szCs w:val="28"/>
        </w:rPr>
        <w:t>г. Перми.</w:t>
      </w:r>
    </w:p>
    <w:p w:rsidR="00630A9F" w:rsidRDefault="00630A9F" w:rsidP="00630A9F">
      <w:pPr>
        <w:spacing w:after="0" w:line="240" w:lineRule="auto"/>
        <w:jc w:val="both"/>
        <w:rPr>
          <w:rFonts w:ascii="Times New Roman" w:hAnsi="Times New Roman"/>
          <w:sz w:val="28"/>
          <w:szCs w:val="28"/>
        </w:rPr>
      </w:pPr>
    </w:p>
    <w:p w:rsidR="00630A9F" w:rsidRPr="00A257D9" w:rsidRDefault="00630A9F" w:rsidP="00630A9F">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1. </w:t>
      </w:r>
      <w:r w:rsidRPr="00A257D9">
        <w:rPr>
          <w:rFonts w:ascii="Times New Roman" w:hAnsi="Times New Roman"/>
          <w:b/>
          <w:sz w:val="28"/>
          <w:szCs w:val="28"/>
        </w:rPr>
        <w:t>При формировании учебного плана выбраны приоритеты:</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 xml:space="preserve">Реализация идеи гуманитарного образования.  </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Увеличение гибкости, усиление вариативности образования за счет обучения по индивидуальным учебным планам в соответствии с муниципальной моделью профильного обучения в 10-11 классах.</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Pr>
          <w:rFonts w:ascii="Times New Roman" w:hAnsi="Times New Roman"/>
          <w:sz w:val="28"/>
          <w:szCs w:val="28"/>
        </w:rPr>
        <w:t>Отражение особенности</w:t>
      </w:r>
      <w:r w:rsidRPr="004F2D50">
        <w:rPr>
          <w:rFonts w:ascii="Times New Roman" w:hAnsi="Times New Roman"/>
          <w:sz w:val="28"/>
          <w:szCs w:val="28"/>
        </w:rPr>
        <w:t xml:space="preserve"> гимназической образовательной программы с учетом </w:t>
      </w:r>
      <w:r>
        <w:rPr>
          <w:rFonts w:ascii="Times New Roman" w:hAnsi="Times New Roman"/>
          <w:sz w:val="28"/>
          <w:szCs w:val="28"/>
        </w:rPr>
        <w:t xml:space="preserve">специфики </w:t>
      </w:r>
      <w:r w:rsidRPr="004F2D50">
        <w:rPr>
          <w:rFonts w:ascii="Times New Roman" w:hAnsi="Times New Roman"/>
          <w:sz w:val="28"/>
          <w:szCs w:val="28"/>
        </w:rPr>
        <w:t>обучения</w:t>
      </w:r>
      <w:r>
        <w:rPr>
          <w:rFonts w:ascii="Times New Roman" w:hAnsi="Times New Roman"/>
          <w:sz w:val="28"/>
          <w:szCs w:val="28"/>
        </w:rPr>
        <w:t xml:space="preserve"> по образовательным программам основного общего, среднего общего образования</w:t>
      </w:r>
      <w:r w:rsidRPr="004F2D50">
        <w:rPr>
          <w:rFonts w:ascii="Times New Roman" w:hAnsi="Times New Roman"/>
          <w:sz w:val="28"/>
          <w:szCs w:val="28"/>
        </w:rPr>
        <w:t>.</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Учет основных направлений</w:t>
      </w:r>
      <w:r>
        <w:rPr>
          <w:rFonts w:ascii="Times New Roman" w:hAnsi="Times New Roman"/>
          <w:sz w:val="28"/>
          <w:szCs w:val="28"/>
        </w:rPr>
        <w:t>,</w:t>
      </w:r>
      <w:r w:rsidRPr="004F2D50">
        <w:rPr>
          <w:rFonts w:ascii="Times New Roman" w:hAnsi="Times New Roman"/>
          <w:sz w:val="28"/>
          <w:szCs w:val="28"/>
        </w:rPr>
        <w:t xml:space="preserve"> целей и задач развития Гимназии</w:t>
      </w:r>
      <w:r>
        <w:rPr>
          <w:rFonts w:ascii="Times New Roman" w:hAnsi="Times New Roman"/>
          <w:sz w:val="28"/>
          <w:szCs w:val="28"/>
        </w:rPr>
        <w:t>.</w:t>
      </w:r>
    </w:p>
    <w:p w:rsidR="00630A9F" w:rsidRPr="004F2D50" w:rsidRDefault="00630A9F" w:rsidP="00630A9F">
      <w:pPr>
        <w:tabs>
          <w:tab w:val="num" w:pos="0"/>
        </w:tabs>
        <w:spacing w:after="0" w:line="240" w:lineRule="auto"/>
        <w:jc w:val="both"/>
        <w:rPr>
          <w:rFonts w:ascii="Times New Roman" w:hAnsi="Times New Roman"/>
          <w:sz w:val="28"/>
          <w:szCs w:val="28"/>
        </w:rPr>
      </w:pPr>
      <w:r w:rsidRPr="004F2D50">
        <w:rPr>
          <w:rFonts w:ascii="Times New Roman" w:hAnsi="Times New Roman"/>
          <w:sz w:val="28"/>
          <w:szCs w:val="28"/>
        </w:rPr>
        <w:t>4.1</w:t>
      </w:r>
      <w:r w:rsidRPr="004F2D50">
        <w:rPr>
          <w:rFonts w:ascii="Times New Roman" w:hAnsi="Times New Roman"/>
          <w:b/>
          <w:i/>
          <w:sz w:val="28"/>
          <w:szCs w:val="28"/>
        </w:rPr>
        <w:t xml:space="preserve"> </w:t>
      </w:r>
      <w:r w:rsidRPr="004F2D50">
        <w:rPr>
          <w:rFonts w:ascii="Times New Roman" w:hAnsi="Times New Roman"/>
          <w:sz w:val="28"/>
          <w:szCs w:val="28"/>
        </w:rPr>
        <w:t>Цель: создание условий для реализации миссии гимназии «Качественное образование для успешной жизни в обществе без границ».</w:t>
      </w:r>
    </w:p>
    <w:p w:rsidR="00630A9F" w:rsidRPr="004F2D50" w:rsidRDefault="00630A9F" w:rsidP="00630A9F">
      <w:pPr>
        <w:tabs>
          <w:tab w:val="num" w:pos="0"/>
        </w:tabs>
        <w:spacing w:after="0" w:line="240" w:lineRule="auto"/>
        <w:jc w:val="both"/>
        <w:rPr>
          <w:rFonts w:ascii="Times New Roman" w:hAnsi="Times New Roman"/>
          <w:b/>
          <w:i/>
          <w:sz w:val="28"/>
          <w:szCs w:val="28"/>
        </w:rPr>
      </w:pPr>
      <w:r w:rsidRPr="004F2D50">
        <w:rPr>
          <w:rFonts w:ascii="Times New Roman" w:hAnsi="Times New Roman"/>
          <w:sz w:val="28"/>
          <w:szCs w:val="28"/>
        </w:rPr>
        <w:t>4.2</w:t>
      </w:r>
      <w:r w:rsidRPr="004F2D50">
        <w:rPr>
          <w:rFonts w:ascii="Times New Roman" w:hAnsi="Times New Roman"/>
          <w:b/>
          <w:i/>
          <w:sz w:val="28"/>
          <w:szCs w:val="28"/>
        </w:rPr>
        <w:t xml:space="preserve"> </w:t>
      </w:r>
      <w:r w:rsidRPr="004F2D50">
        <w:rPr>
          <w:rFonts w:ascii="Times New Roman" w:hAnsi="Times New Roman"/>
          <w:sz w:val="28"/>
          <w:szCs w:val="28"/>
        </w:rPr>
        <w:t>Задачи:</w:t>
      </w:r>
    </w:p>
    <w:p w:rsidR="00630A9F" w:rsidRPr="004F2D50" w:rsidRDefault="00630A9F" w:rsidP="00630A9F">
      <w:pPr>
        <w:tabs>
          <w:tab w:val="num" w:pos="0"/>
          <w:tab w:val="left" w:pos="1080"/>
        </w:tabs>
        <w:spacing w:after="0" w:line="240" w:lineRule="auto"/>
        <w:jc w:val="both"/>
        <w:rPr>
          <w:rFonts w:ascii="Times New Roman" w:hAnsi="Times New Roman"/>
          <w:sz w:val="28"/>
          <w:szCs w:val="28"/>
        </w:rPr>
      </w:pPr>
      <w:r w:rsidRPr="004F2D50">
        <w:rPr>
          <w:rFonts w:ascii="Times New Roman" w:hAnsi="Times New Roman"/>
          <w:sz w:val="28"/>
          <w:szCs w:val="28"/>
        </w:rPr>
        <w:t>- развитие приоритетных для гимназии компетентностей: коммуникативной, информационной, проектной.</w:t>
      </w:r>
    </w:p>
    <w:p w:rsidR="00630A9F" w:rsidRPr="004F2D50" w:rsidRDefault="00630A9F" w:rsidP="00630A9F">
      <w:pPr>
        <w:tabs>
          <w:tab w:val="num" w:pos="0"/>
          <w:tab w:val="left" w:pos="1080"/>
        </w:tabs>
        <w:spacing w:after="0" w:line="240" w:lineRule="auto"/>
        <w:jc w:val="both"/>
        <w:rPr>
          <w:rFonts w:ascii="Times New Roman" w:hAnsi="Times New Roman"/>
          <w:sz w:val="28"/>
          <w:szCs w:val="28"/>
        </w:rPr>
      </w:pPr>
      <w:r w:rsidRPr="004F2D50">
        <w:rPr>
          <w:rFonts w:ascii="Times New Roman" w:hAnsi="Times New Roman"/>
          <w:sz w:val="28"/>
          <w:szCs w:val="28"/>
        </w:rPr>
        <w:t>- создание условий для формирования у гимназистов социальной и гражданской активности.</w:t>
      </w:r>
    </w:p>
    <w:p w:rsidR="00630A9F" w:rsidRDefault="00630A9F" w:rsidP="00630A9F">
      <w:pPr>
        <w:tabs>
          <w:tab w:val="num" w:pos="0"/>
          <w:tab w:val="left" w:pos="1080"/>
        </w:tabs>
        <w:spacing w:after="0" w:line="240" w:lineRule="auto"/>
        <w:jc w:val="both"/>
        <w:rPr>
          <w:rFonts w:ascii="Times New Roman" w:hAnsi="Times New Roman"/>
          <w:sz w:val="28"/>
          <w:szCs w:val="28"/>
        </w:rPr>
      </w:pPr>
      <w:r w:rsidRPr="004F2D50">
        <w:rPr>
          <w:rFonts w:ascii="Times New Roman" w:hAnsi="Times New Roman"/>
          <w:sz w:val="28"/>
          <w:szCs w:val="28"/>
        </w:rPr>
        <w:t>- создание условий для развития самоопределения учащихся.</w:t>
      </w:r>
    </w:p>
    <w:p w:rsidR="00630A9F" w:rsidRDefault="00630A9F" w:rsidP="00630A9F">
      <w:pPr>
        <w:tabs>
          <w:tab w:val="num" w:pos="0"/>
          <w:tab w:val="left" w:pos="1080"/>
        </w:tabs>
        <w:spacing w:after="0" w:line="240" w:lineRule="auto"/>
        <w:jc w:val="both"/>
        <w:rPr>
          <w:rFonts w:ascii="Times New Roman" w:hAnsi="Times New Roman"/>
          <w:sz w:val="28"/>
          <w:szCs w:val="28"/>
        </w:rPr>
      </w:pPr>
    </w:p>
    <w:p w:rsidR="00630A9F" w:rsidRPr="002B1F2E" w:rsidRDefault="00630A9F" w:rsidP="00630A9F">
      <w:pPr>
        <w:tabs>
          <w:tab w:val="num" w:pos="0"/>
          <w:tab w:val="left" w:pos="1080"/>
        </w:tabs>
        <w:jc w:val="center"/>
        <w:rPr>
          <w:rFonts w:ascii="Times New Roman" w:hAnsi="Times New Roman"/>
          <w:sz w:val="28"/>
          <w:szCs w:val="28"/>
        </w:rPr>
      </w:pPr>
      <w:r w:rsidRPr="002B1F2E">
        <w:rPr>
          <w:rFonts w:ascii="Times New Roman" w:hAnsi="Times New Roman"/>
          <w:b/>
          <w:sz w:val="28"/>
          <w:szCs w:val="28"/>
        </w:rPr>
        <w:t>2.  Учебный план начального общего образования</w:t>
      </w:r>
      <w:r w:rsidRPr="002B1F2E">
        <w:rPr>
          <w:rFonts w:ascii="Times New Roman" w:hAnsi="Times New Roman"/>
          <w:sz w:val="28"/>
          <w:szCs w:val="28"/>
        </w:rPr>
        <w:t xml:space="preserve"> </w:t>
      </w:r>
    </w:p>
    <w:p w:rsidR="00630A9F" w:rsidRDefault="00630A9F" w:rsidP="00630A9F">
      <w:pPr>
        <w:jc w:val="both"/>
        <w:rPr>
          <w:rFonts w:ascii="Times New Roman" w:hAnsi="Times New Roman"/>
          <w:sz w:val="28"/>
          <w:szCs w:val="28"/>
        </w:rPr>
      </w:pPr>
      <w:r>
        <w:rPr>
          <w:rFonts w:ascii="Times New Roman" w:hAnsi="Times New Roman"/>
          <w:sz w:val="28"/>
          <w:szCs w:val="28"/>
        </w:rPr>
        <w:t xml:space="preserve">  </w:t>
      </w:r>
      <w:r w:rsidRPr="002B1F2E">
        <w:rPr>
          <w:rFonts w:ascii="Times New Roman" w:hAnsi="Times New Roman"/>
          <w:sz w:val="28"/>
          <w:szCs w:val="28"/>
        </w:rPr>
        <w:t xml:space="preserve">Учебный план составлен с учетом особенностей и специфики Основной образовательной программы начального общего образования, в основе которой лежит </w:t>
      </w:r>
      <w:r w:rsidRPr="002B1F2E">
        <w:rPr>
          <w:rFonts w:ascii="Times New Roman" w:hAnsi="Times New Roman"/>
          <w:sz w:val="28"/>
          <w:szCs w:val="28"/>
        </w:rPr>
        <w:lastRenderedPageBreak/>
        <w:t>образовательная система «Школа-2100», которая соответствует Федеральному государственному образовательному стандарту.</w:t>
      </w:r>
    </w:p>
    <w:p w:rsidR="00630A9F" w:rsidRPr="002F230E" w:rsidRDefault="00630A9F" w:rsidP="00630A9F">
      <w:pPr>
        <w:pStyle w:val="a4"/>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течение переходного периода (в связи с объединением образовательных учреждений) по</w:t>
      </w:r>
      <w:r w:rsidRPr="002F230E">
        <w:rPr>
          <w:rFonts w:ascii="Times New Roman" w:eastAsia="Calibri" w:hAnsi="Times New Roman" w:cs="Times New Roman"/>
          <w:sz w:val="28"/>
          <w:szCs w:val="28"/>
        </w:rPr>
        <w:t xml:space="preserve"> </w:t>
      </w:r>
      <w:proofErr w:type="gramStart"/>
      <w:r w:rsidRPr="002F230E">
        <w:rPr>
          <w:rFonts w:ascii="Times New Roman" w:eastAsia="Calibri" w:hAnsi="Times New Roman" w:cs="Times New Roman"/>
          <w:sz w:val="28"/>
          <w:szCs w:val="28"/>
        </w:rPr>
        <w:t>программе  «</w:t>
      </w:r>
      <w:proofErr w:type="gramEnd"/>
      <w:r w:rsidRPr="002F230E">
        <w:rPr>
          <w:rFonts w:ascii="Times New Roman" w:eastAsia="Calibri" w:hAnsi="Times New Roman" w:cs="Times New Roman"/>
          <w:sz w:val="28"/>
          <w:szCs w:val="28"/>
        </w:rPr>
        <w:t>Школа 2100» обучаются  17 классов: 1А, 1Б, 1В, 1Г, 2А, 2Б, 2В, 2Г, 2Д, 3А, 3Б, 3В, 3Г, 4А, 4Б, 4В, 4Г</w:t>
      </w:r>
      <w:r>
        <w:rPr>
          <w:rFonts w:ascii="Times New Roman" w:eastAsia="Calibri" w:hAnsi="Times New Roman" w:cs="Times New Roman"/>
          <w:sz w:val="28"/>
          <w:szCs w:val="28"/>
        </w:rPr>
        <w:t>; занятия проходят в основном здании по адресу: Целинная 29Б.</w:t>
      </w:r>
      <w:r w:rsidRPr="002F230E">
        <w:rPr>
          <w:rFonts w:ascii="Times New Roman" w:eastAsia="Calibri" w:hAnsi="Times New Roman" w:cs="Times New Roman"/>
          <w:sz w:val="28"/>
          <w:szCs w:val="28"/>
        </w:rPr>
        <w:t xml:space="preserve"> По </w:t>
      </w:r>
      <w:proofErr w:type="gramStart"/>
      <w:r w:rsidRPr="002F230E">
        <w:rPr>
          <w:rFonts w:ascii="Times New Roman" w:eastAsia="Calibri" w:hAnsi="Times New Roman" w:cs="Times New Roman"/>
          <w:sz w:val="28"/>
          <w:szCs w:val="28"/>
        </w:rPr>
        <w:t>программе  «</w:t>
      </w:r>
      <w:proofErr w:type="gramEnd"/>
      <w:r w:rsidRPr="002F230E">
        <w:rPr>
          <w:rFonts w:ascii="Times New Roman" w:eastAsia="Calibri" w:hAnsi="Times New Roman" w:cs="Times New Roman"/>
          <w:sz w:val="28"/>
          <w:szCs w:val="28"/>
        </w:rPr>
        <w:t>Школа России» обучаются 5 классов: 1Д, 1Е, 2Е, 3Д, 4Д</w:t>
      </w:r>
      <w:r>
        <w:rPr>
          <w:rFonts w:ascii="Times New Roman" w:eastAsia="Calibri" w:hAnsi="Times New Roman" w:cs="Times New Roman"/>
          <w:sz w:val="28"/>
          <w:szCs w:val="28"/>
        </w:rPr>
        <w:t xml:space="preserve">; </w:t>
      </w:r>
      <w:r w:rsidRPr="00F40225">
        <w:rPr>
          <w:rFonts w:ascii="Times New Roman" w:eastAsia="Calibri" w:hAnsi="Times New Roman" w:cs="Times New Roman"/>
          <w:sz w:val="28"/>
          <w:szCs w:val="28"/>
        </w:rPr>
        <w:t xml:space="preserve">занятия проходят </w:t>
      </w:r>
      <w:r>
        <w:rPr>
          <w:rFonts w:ascii="Times New Roman" w:eastAsia="Calibri" w:hAnsi="Times New Roman" w:cs="Times New Roman"/>
          <w:sz w:val="28"/>
          <w:szCs w:val="28"/>
        </w:rPr>
        <w:t>в здании структурного подразделения «Китёнок» по адресу: Харьковская 21А</w:t>
      </w:r>
      <w:r w:rsidRPr="002F230E">
        <w:rPr>
          <w:rFonts w:ascii="Times New Roman" w:eastAsia="Calibri" w:hAnsi="Times New Roman" w:cs="Times New Roman"/>
          <w:sz w:val="28"/>
          <w:szCs w:val="28"/>
        </w:rPr>
        <w:t xml:space="preserve">.  </w:t>
      </w:r>
    </w:p>
    <w:p w:rsidR="00630A9F" w:rsidRDefault="00630A9F" w:rsidP="00630A9F">
      <w:pPr>
        <w:jc w:val="both"/>
        <w:rPr>
          <w:rFonts w:ascii="Times New Roman" w:hAnsi="Times New Roman"/>
          <w:sz w:val="28"/>
          <w:szCs w:val="28"/>
        </w:rPr>
      </w:pPr>
      <w:r w:rsidRPr="002B1F2E">
        <w:rPr>
          <w:rFonts w:ascii="Times New Roman" w:hAnsi="Times New Roman"/>
          <w:sz w:val="28"/>
          <w:szCs w:val="28"/>
        </w:rPr>
        <w:t xml:space="preserve"> </w:t>
      </w:r>
      <w:r w:rsidRPr="002B1F2E">
        <w:rPr>
          <w:rFonts w:ascii="Times New Roman" w:hAnsi="Times New Roman"/>
          <w:sz w:val="28"/>
          <w:szCs w:val="28"/>
        </w:rPr>
        <w:tab/>
        <w:t>Обучение в 1-м классе осуществляется с соблюдением следующих дополнительных требований:</w:t>
      </w:r>
      <w:r>
        <w:rPr>
          <w:rFonts w:ascii="Times New Roman" w:hAnsi="Times New Roman"/>
          <w:sz w:val="28"/>
          <w:szCs w:val="28"/>
        </w:rPr>
        <w:t xml:space="preserve">                </w:t>
      </w:r>
    </w:p>
    <w:p w:rsidR="00630A9F" w:rsidRPr="00D85E11" w:rsidRDefault="00630A9F" w:rsidP="00630A9F">
      <w:pPr>
        <w:spacing w:after="0"/>
        <w:ind w:firstLine="708"/>
        <w:jc w:val="both"/>
        <w:rPr>
          <w:rFonts w:ascii="Times New Roman" w:eastAsia="Calibri" w:hAnsi="Times New Roman"/>
          <w:sz w:val="28"/>
          <w:szCs w:val="28"/>
        </w:rPr>
      </w:pPr>
      <w:r>
        <w:rPr>
          <w:rFonts w:ascii="Times New Roman" w:eastAsia="Calibri" w:hAnsi="Times New Roman"/>
          <w:sz w:val="28"/>
          <w:szCs w:val="28"/>
        </w:rPr>
        <w:t>О</w:t>
      </w:r>
      <w:r w:rsidRPr="00D85E11">
        <w:rPr>
          <w:rFonts w:ascii="Times New Roman" w:eastAsia="Calibri" w:hAnsi="Times New Roman"/>
          <w:sz w:val="28"/>
          <w:szCs w:val="28"/>
        </w:rPr>
        <w:t>бучение в 1-м классе осуществляется с соблюдением следующих дополнительных требований:</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учебные занятия проводятся по 5- дневной учебной неделе, в первую смену;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продолжительность учебного года – 33 учебные недели;</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используется «ступенчатый» режим обучения: в первом полугодии в сентябре-октябре –</w:t>
      </w:r>
      <w:r>
        <w:rPr>
          <w:rFonts w:ascii="Times New Roman" w:eastAsia="Calibri" w:hAnsi="Times New Roman"/>
          <w:sz w:val="28"/>
          <w:szCs w:val="28"/>
        </w:rPr>
        <w:t xml:space="preserve"> </w:t>
      </w:r>
      <w:r w:rsidRPr="00D85E11">
        <w:rPr>
          <w:rFonts w:ascii="Times New Roman" w:eastAsia="Calibri" w:hAnsi="Times New Roman"/>
          <w:sz w:val="28"/>
          <w:szCs w:val="28"/>
        </w:rPr>
        <w:t>3 урока в день по 35 минут каждый</w:t>
      </w:r>
      <w:r>
        <w:rPr>
          <w:rFonts w:ascii="Times New Roman" w:eastAsia="Calibri" w:hAnsi="Times New Roman"/>
          <w:sz w:val="28"/>
          <w:szCs w:val="28"/>
        </w:rPr>
        <w:t>. П</w:t>
      </w:r>
      <w:r w:rsidRPr="00D85E11">
        <w:rPr>
          <w:rFonts w:ascii="Times New Roman" w:eastAsia="Calibri" w:hAnsi="Times New Roman"/>
          <w:sz w:val="28"/>
          <w:szCs w:val="28"/>
        </w:rPr>
        <w:t>ри этом в целях выполнения рабочей программы проводятся интегрированные уроки литературного чтения и русского языка, а также математики и окружающего мира</w:t>
      </w:r>
      <w:r>
        <w:rPr>
          <w:rFonts w:ascii="Times New Roman" w:eastAsia="Calibri" w:hAnsi="Times New Roman"/>
          <w:sz w:val="28"/>
          <w:szCs w:val="28"/>
        </w:rPr>
        <w:t>. В</w:t>
      </w:r>
      <w:r w:rsidRPr="00D85E11">
        <w:rPr>
          <w:rFonts w:ascii="Times New Roman" w:eastAsia="Calibri" w:hAnsi="Times New Roman"/>
          <w:sz w:val="28"/>
          <w:szCs w:val="28"/>
        </w:rPr>
        <w:t xml:space="preserve"> ноябре-декабре –</w:t>
      </w:r>
      <w:r>
        <w:rPr>
          <w:rFonts w:ascii="Times New Roman" w:eastAsia="Calibri" w:hAnsi="Times New Roman"/>
          <w:sz w:val="28"/>
          <w:szCs w:val="28"/>
        </w:rPr>
        <w:t xml:space="preserve"> </w:t>
      </w:r>
      <w:r w:rsidRPr="00D85E11">
        <w:rPr>
          <w:rFonts w:ascii="Times New Roman" w:eastAsia="Calibri" w:hAnsi="Times New Roman"/>
          <w:sz w:val="28"/>
          <w:szCs w:val="28"/>
        </w:rPr>
        <w:t xml:space="preserve">4 урока по 35 минут каждый; </w:t>
      </w:r>
      <w:r>
        <w:rPr>
          <w:rFonts w:ascii="Times New Roman" w:eastAsia="Calibri" w:hAnsi="Times New Roman"/>
          <w:sz w:val="28"/>
          <w:szCs w:val="28"/>
        </w:rPr>
        <w:t xml:space="preserve">с </w:t>
      </w:r>
      <w:r w:rsidRPr="00D85E11">
        <w:rPr>
          <w:rFonts w:ascii="Times New Roman" w:eastAsia="Calibri" w:hAnsi="Times New Roman"/>
          <w:sz w:val="28"/>
          <w:szCs w:val="28"/>
        </w:rPr>
        <w:t>январ</w:t>
      </w:r>
      <w:r>
        <w:rPr>
          <w:rFonts w:ascii="Times New Roman" w:eastAsia="Calibri" w:hAnsi="Times New Roman"/>
          <w:sz w:val="28"/>
          <w:szCs w:val="28"/>
        </w:rPr>
        <w:t>я</w:t>
      </w:r>
      <w:r w:rsidRPr="00D85E11">
        <w:rPr>
          <w:rFonts w:ascii="Times New Roman" w:eastAsia="Calibri" w:hAnsi="Times New Roman"/>
          <w:sz w:val="28"/>
          <w:szCs w:val="28"/>
        </w:rPr>
        <w:t xml:space="preserve"> </w:t>
      </w:r>
      <w:r>
        <w:rPr>
          <w:rFonts w:ascii="Times New Roman" w:eastAsia="Calibri" w:hAnsi="Times New Roman"/>
          <w:sz w:val="28"/>
          <w:szCs w:val="28"/>
        </w:rPr>
        <w:t>по</w:t>
      </w:r>
      <w:r w:rsidRPr="00D85E11">
        <w:rPr>
          <w:rFonts w:ascii="Times New Roman" w:eastAsia="Calibri" w:hAnsi="Times New Roman"/>
          <w:sz w:val="28"/>
          <w:szCs w:val="28"/>
        </w:rPr>
        <w:t xml:space="preserve"> май –</w:t>
      </w:r>
      <w:r>
        <w:rPr>
          <w:rFonts w:ascii="Times New Roman" w:eastAsia="Calibri" w:hAnsi="Times New Roman"/>
          <w:sz w:val="28"/>
          <w:szCs w:val="28"/>
        </w:rPr>
        <w:t xml:space="preserve"> </w:t>
      </w:r>
      <w:r w:rsidRPr="00D85E11">
        <w:rPr>
          <w:rFonts w:ascii="Times New Roman" w:eastAsia="Calibri" w:hAnsi="Times New Roman"/>
          <w:sz w:val="28"/>
          <w:szCs w:val="28"/>
        </w:rPr>
        <w:t>4 урока по 45 минут каждый;</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максимальная допустимая нагрузка в течение дня не превышает 4 уроков и 1 день в неделю – не более 5 уроков за счет физической культуры;</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обучение проводится без балльного оценивания знаний обучающихся и домашних заданий;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устанавливаются дополнительные недельные каникулы в середине третьей четверти при традиционном режиме обучения;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с целью укрепления здоровья учащихся проводятся физкультминутки на каждом уроке, третий час физической культуры – уроки ритмики;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промежуточная и итоговая аттестация обучающихся 1-го класса проводится на основе контрольных диагностических работ.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Обучение во 2-ом, 3-ем и 4-ом классе осуществляется с соблюдением следующих требований: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учебные занятия проводятся по 5- дневной учебной неделе, во вторую смену во 2-ых и 3-их классах и по 6 - дневной учебной неделе, в первую смену в 4-ых классах;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продолжительность учебного года – 34 учебные недели;</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продолжительность урока 45 минут; </w:t>
      </w:r>
    </w:p>
    <w:p w:rsidR="00630A9F"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с целью укрепления здоровья учащихся проводятся физкультминутки на каждом уроке, третий час физической культуры – уроки ритмики;</w:t>
      </w:r>
    </w:p>
    <w:p w:rsidR="00D2420E" w:rsidRDefault="00D2420E" w:rsidP="00630A9F">
      <w:pPr>
        <w:spacing w:after="0"/>
        <w:ind w:firstLine="708"/>
        <w:jc w:val="both"/>
        <w:rPr>
          <w:rFonts w:ascii="Times New Roman" w:eastAsia="Calibri" w:hAnsi="Times New Roman"/>
          <w:sz w:val="28"/>
          <w:szCs w:val="28"/>
        </w:rPr>
      </w:pPr>
    </w:p>
    <w:tbl>
      <w:tblPr>
        <w:tblW w:w="4862" w:type="pct"/>
        <w:tblInd w:w="288" w:type="dxa"/>
        <w:tblLook w:val="04A0" w:firstRow="1" w:lastRow="0" w:firstColumn="1" w:lastColumn="0" w:noHBand="0" w:noVBand="1"/>
      </w:tblPr>
      <w:tblGrid>
        <w:gridCol w:w="9922"/>
      </w:tblGrid>
      <w:tr w:rsidR="00D2420E" w:rsidRPr="002B1F2E" w:rsidTr="00107100">
        <w:trPr>
          <w:trHeight w:val="255"/>
        </w:trPr>
        <w:tc>
          <w:tcPr>
            <w:tcW w:w="5000" w:type="pct"/>
            <w:tcBorders>
              <w:top w:val="nil"/>
              <w:left w:val="nil"/>
              <w:bottom w:val="nil"/>
              <w:right w:val="nil"/>
            </w:tcBorders>
            <w:shd w:val="clear" w:color="auto" w:fill="auto"/>
            <w:noWrap/>
            <w:vAlign w:val="bottom"/>
          </w:tcPr>
          <w:p w:rsidR="00D2420E" w:rsidRDefault="00D2420E" w:rsidP="00107100">
            <w:pPr>
              <w:spacing w:after="0" w:line="240" w:lineRule="auto"/>
              <w:jc w:val="center"/>
              <w:rPr>
                <w:rFonts w:ascii="Times New Roman" w:hAnsi="Times New Roman"/>
                <w:sz w:val="28"/>
                <w:szCs w:val="28"/>
              </w:rPr>
            </w:pPr>
          </w:p>
          <w:p w:rsidR="00D2420E" w:rsidRPr="002B1F2E" w:rsidRDefault="00D2420E" w:rsidP="00D87D17">
            <w:pPr>
              <w:spacing w:after="0" w:line="240" w:lineRule="auto"/>
              <w:jc w:val="center"/>
              <w:rPr>
                <w:rFonts w:ascii="Times New Roman" w:hAnsi="Times New Roman"/>
                <w:sz w:val="28"/>
                <w:szCs w:val="28"/>
              </w:rPr>
            </w:pPr>
            <w:r w:rsidRPr="002B1F2E">
              <w:rPr>
                <w:rFonts w:ascii="Times New Roman" w:hAnsi="Times New Roman"/>
                <w:b/>
                <w:bCs/>
                <w:sz w:val="28"/>
                <w:szCs w:val="28"/>
              </w:rPr>
              <w:t>Учебный план МАОУ "Гимназия №7» г. Перми на 201</w:t>
            </w:r>
            <w:r w:rsidR="00D87D17">
              <w:rPr>
                <w:rFonts w:ascii="Times New Roman" w:hAnsi="Times New Roman"/>
                <w:b/>
                <w:bCs/>
                <w:sz w:val="28"/>
                <w:szCs w:val="28"/>
              </w:rPr>
              <w:t>7</w:t>
            </w:r>
            <w:r w:rsidRPr="002B1F2E">
              <w:rPr>
                <w:rFonts w:ascii="Times New Roman" w:hAnsi="Times New Roman"/>
                <w:b/>
                <w:bCs/>
                <w:sz w:val="28"/>
                <w:szCs w:val="28"/>
              </w:rPr>
              <w:t>-201</w:t>
            </w:r>
            <w:r w:rsidR="00D87D17">
              <w:rPr>
                <w:rFonts w:ascii="Times New Roman" w:hAnsi="Times New Roman"/>
                <w:b/>
                <w:bCs/>
                <w:sz w:val="28"/>
                <w:szCs w:val="28"/>
              </w:rPr>
              <w:t>8</w:t>
            </w:r>
            <w:r w:rsidRPr="002B1F2E">
              <w:rPr>
                <w:rFonts w:ascii="Times New Roman" w:hAnsi="Times New Roman"/>
                <w:b/>
                <w:bCs/>
                <w:sz w:val="28"/>
                <w:szCs w:val="28"/>
              </w:rPr>
              <w:t xml:space="preserve"> учебный год.</w:t>
            </w:r>
          </w:p>
        </w:tc>
      </w:tr>
      <w:tr w:rsidR="00D2420E" w:rsidRPr="002B1F2E" w:rsidTr="00107100">
        <w:trPr>
          <w:trHeight w:val="255"/>
        </w:trPr>
        <w:tc>
          <w:tcPr>
            <w:tcW w:w="5000" w:type="pct"/>
            <w:tcBorders>
              <w:top w:val="nil"/>
              <w:left w:val="nil"/>
              <w:bottom w:val="nil"/>
              <w:right w:val="nil"/>
            </w:tcBorders>
            <w:shd w:val="clear" w:color="auto" w:fill="auto"/>
            <w:noWrap/>
            <w:vAlign w:val="bottom"/>
          </w:tcPr>
          <w:p w:rsidR="00D2420E" w:rsidRPr="002B1F2E" w:rsidRDefault="00D2420E" w:rsidP="00107100">
            <w:pPr>
              <w:spacing w:after="0" w:line="240" w:lineRule="auto"/>
              <w:jc w:val="center"/>
              <w:rPr>
                <w:rFonts w:ascii="Times New Roman" w:hAnsi="Times New Roman"/>
                <w:b/>
                <w:bCs/>
                <w:sz w:val="28"/>
                <w:szCs w:val="28"/>
              </w:rPr>
            </w:pPr>
          </w:p>
        </w:tc>
      </w:tr>
      <w:tr w:rsidR="00D2420E" w:rsidRPr="006B2892" w:rsidTr="00107100">
        <w:trPr>
          <w:trHeight w:val="255"/>
        </w:trPr>
        <w:tc>
          <w:tcPr>
            <w:tcW w:w="5000" w:type="pct"/>
            <w:tcBorders>
              <w:top w:val="nil"/>
              <w:left w:val="nil"/>
              <w:bottom w:val="nil"/>
              <w:right w:val="nil"/>
            </w:tcBorders>
            <w:shd w:val="clear" w:color="auto" w:fill="auto"/>
            <w:noWrap/>
            <w:vAlign w:val="bottom"/>
          </w:tcPr>
          <w:p w:rsidR="00D2420E" w:rsidRPr="006B2892" w:rsidRDefault="00D2420E" w:rsidP="00107100">
            <w:pPr>
              <w:spacing w:after="0" w:line="240" w:lineRule="auto"/>
              <w:jc w:val="center"/>
              <w:rPr>
                <w:rFonts w:ascii="Times New Roman" w:hAnsi="Times New Roman"/>
                <w:b/>
                <w:sz w:val="20"/>
                <w:szCs w:val="20"/>
              </w:rPr>
            </w:pPr>
            <w:r w:rsidRPr="006B2892">
              <w:rPr>
                <w:rFonts w:ascii="Times New Roman" w:hAnsi="Times New Roman"/>
                <w:b/>
                <w:sz w:val="20"/>
                <w:szCs w:val="20"/>
              </w:rPr>
              <w:t>Начальное общее образование</w:t>
            </w:r>
          </w:p>
          <w:p w:rsidR="00D2420E" w:rsidRPr="006B2892" w:rsidRDefault="00D2420E" w:rsidP="00107100">
            <w:pPr>
              <w:spacing w:after="0" w:line="240" w:lineRule="auto"/>
              <w:jc w:val="center"/>
              <w:rPr>
                <w:rFonts w:ascii="Times New Roman" w:hAnsi="Times New Roman"/>
                <w:sz w:val="20"/>
                <w:szCs w:val="20"/>
              </w:rPr>
            </w:pPr>
          </w:p>
          <w:tbl>
            <w:tblPr>
              <w:tblW w:w="5000" w:type="pct"/>
              <w:tblLook w:val="04A0" w:firstRow="1" w:lastRow="0" w:firstColumn="1" w:lastColumn="0" w:noHBand="0" w:noVBand="1"/>
            </w:tblPr>
            <w:tblGrid>
              <w:gridCol w:w="1722"/>
              <w:gridCol w:w="1934"/>
              <w:gridCol w:w="452"/>
              <w:gridCol w:w="452"/>
              <w:gridCol w:w="452"/>
              <w:gridCol w:w="452"/>
              <w:gridCol w:w="452"/>
              <w:gridCol w:w="452"/>
              <w:gridCol w:w="452"/>
              <w:gridCol w:w="452"/>
              <w:gridCol w:w="452"/>
              <w:gridCol w:w="452"/>
              <w:gridCol w:w="452"/>
              <w:gridCol w:w="452"/>
              <w:gridCol w:w="616"/>
            </w:tblGrid>
            <w:tr w:rsidR="00D2420E" w:rsidRPr="006B2892" w:rsidTr="00107100">
              <w:trPr>
                <w:trHeight w:val="250"/>
              </w:trPr>
              <w:tc>
                <w:tcPr>
                  <w:tcW w:w="900" w:type="pct"/>
                  <w:vMerge w:val="restart"/>
                  <w:tcBorders>
                    <w:top w:val="single" w:sz="4" w:space="0" w:color="000000"/>
                    <w:left w:val="single" w:sz="4" w:space="0" w:color="auto"/>
                    <w:bottom w:val="single" w:sz="4" w:space="0" w:color="auto"/>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Предметные области</w:t>
                  </w:r>
                </w:p>
              </w:tc>
              <w:tc>
                <w:tcPr>
                  <w:tcW w:w="1009" w:type="pct"/>
                  <w:vMerge w:val="restart"/>
                  <w:tcBorders>
                    <w:top w:val="single" w:sz="4" w:space="0" w:color="000000"/>
                    <w:left w:val="single" w:sz="4" w:space="0" w:color="auto"/>
                    <w:bottom w:val="single" w:sz="4" w:space="0" w:color="auto"/>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Учебные предметы</w:t>
                  </w:r>
                </w:p>
              </w:tc>
              <w:tc>
                <w:tcPr>
                  <w:tcW w:w="2317" w:type="pct"/>
                  <w:gridSpan w:val="10"/>
                  <w:tcBorders>
                    <w:top w:val="single" w:sz="4" w:space="0" w:color="000000"/>
                    <w:left w:val="nil"/>
                  </w:tcBorders>
                  <w:shd w:val="clear" w:color="auto" w:fill="auto"/>
                  <w:vAlign w:val="bottom"/>
                </w:tcPr>
                <w:p w:rsidR="00D2420E" w:rsidRPr="006B2892" w:rsidRDefault="00D2420E" w:rsidP="00107100">
                  <w:pPr>
                    <w:spacing w:after="0" w:line="240" w:lineRule="auto"/>
                    <w:ind w:left="113" w:right="113"/>
                    <w:jc w:val="center"/>
                    <w:rPr>
                      <w:rFonts w:ascii="Times New Roman" w:hAnsi="Times New Roman"/>
                      <w:sz w:val="20"/>
                      <w:szCs w:val="20"/>
                    </w:rPr>
                  </w:pPr>
                  <w:r w:rsidRPr="006B2892">
                    <w:rPr>
                      <w:rFonts w:ascii="Times New Roman" w:hAnsi="Times New Roman"/>
                      <w:sz w:val="20"/>
                      <w:szCs w:val="20"/>
                    </w:rPr>
                    <w:t>Количество часов в неделю</w:t>
                  </w:r>
                </w:p>
              </w:tc>
              <w:tc>
                <w:tcPr>
                  <w:tcW w:w="463" w:type="pct"/>
                  <w:gridSpan w:val="2"/>
                  <w:tcBorders>
                    <w:top w:val="single" w:sz="4" w:space="0" w:color="000000"/>
                    <w:left w:val="nil"/>
                    <w:right w:val="single" w:sz="4" w:space="0" w:color="auto"/>
                  </w:tcBorders>
                  <w:textDirection w:val="btLr"/>
                </w:tcPr>
                <w:p w:rsidR="00D2420E" w:rsidRPr="006B2892" w:rsidRDefault="00D2420E" w:rsidP="00107100">
                  <w:pPr>
                    <w:spacing w:after="0" w:line="240" w:lineRule="auto"/>
                    <w:ind w:left="113" w:right="113"/>
                    <w:jc w:val="both"/>
                    <w:rPr>
                      <w:rFonts w:ascii="Times New Roman" w:hAnsi="Times New Roman"/>
                      <w:sz w:val="20"/>
                      <w:szCs w:val="20"/>
                    </w:rPr>
                  </w:pPr>
                </w:p>
              </w:tc>
              <w:tc>
                <w:tcPr>
                  <w:tcW w:w="311" w:type="pct"/>
                  <w:tcBorders>
                    <w:top w:val="single" w:sz="4" w:space="0" w:color="000000"/>
                    <w:left w:val="nil"/>
                    <w:right w:val="single" w:sz="4" w:space="0" w:color="auto"/>
                  </w:tcBorders>
                  <w:textDirection w:val="btLr"/>
                </w:tcPr>
                <w:p w:rsidR="00D2420E" w:rsidRPr="006B2892" w:rsidRDefault="00D2420E" w:rsidP="00107100">
                  <w:pPr>
                    <w:spacing w:after="0" w:line="240" w:lineRule="auto"/>
                    <w:ind w:left="113" w:right="113"/>
                    <w:jc w:val="both"/>
                    <w:rPr>
                      <w:rFonts w:ascii="Times New Roman" w:hAnsi="Times New Roman"/>
                      <w:sz w:val="20"/>
                      <w:szCs w:val="20"/>
                    </w:rPr>
                  </w:pPr>
                </w:p>
              </w:tc>
            </w:tr>
            <w:tr w:rsidR="00D2420E" w:rsidRPr="006B2892" w:rsidTr="00107100">
              <w:trPr>
                <w:trHeight w:val="255"/>
              </w:trPr>
              <w:tc>
                <w:tcPr>
                  <w:tcW w:w="900" w:type="pct"/>
                  <w:vMerge/>
                  <w:tcBorders>
                    <w:top w:val="single" w:sz="4" w:space="0" w:color="000000"/>
                    <w:left w:val="single" w:sz="4" w:space="0" w:color="auto"/>
                    <w:bottom w:val="single" w:sz="4" w:space="0" w:color="auto"/>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1009" w:type="pct"/>
                  <w:vMerge/>
                  <w:tcBorders>
                    <w:top w:val="single" w:sz="4" w:space="0" w:color="000000"/>
                    <w:left w:val="single" w:sz="4" w:space="0" w:color="auto"/>
                    <w:bottom w:val="single" w:sz="4" w:space="0" w:color="auto"/>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695" w:type="pct"/>
                  <w:gridSpan w:val="3"/>
                  <w:tcBorders>
                    <w:top w:val="single" w:sz="4" w:space="0" w:color="000000"/>
                    <w:left w:val="nil"/>
                    <w:bottom w:val="single" w:sz="4" w:space="0" w:color="auto"/>
                    <w:right w:val="single" w:sz="4" w:space="0" w:color="000000"/>
                  </w:tcBorders>
                  <w:shd w:val="clear" w:color="auto" w:fill="auto"/>
                  <w:vAlign w:val="bottom"/>
                </w:tcPr>
                <w:p w:rsidR="00D2420E" w:rsidRPr="006B2892" w:rsidRDefault="00D2420E" w:rsidP="00107100">
                  <w:pPr>
                    <w:spacing w:after="0" w:line="240" w:lineRule="auto"/>
                    <w:jc w:val="center"/>
                    <w:rPr>
                      <w:rFonts w:ascii="Times New Roman" w:hAnsi="Times New Roman"/>
                      <w:sz w:val="20"/>
                      <w:szCs w:val="20"/>
                    </w:rPr>
                  </w:pPr>
                  <w:r w:rsidRPr="006B2892">
                    <w:rPr>
                      <w:rFonts w:ascii="Times New Roman" w:hAnsi="Times New Roman"/>
                      <w:sz w:val="20"/>
                      <w:szCs w:val="20"/>
                    </w:rPr>
                    <w:t xml:space="preserve">1 </w:t>
                  </w:r>
                  <w:proofErr w:type="spellStart"/>
                  <w:r w:rsidRPr="006B2892">
                    <w:rPr>
                      <w:rFonts w:ascii="Times New Roman" w:hAnsi="Times New Roman"/>
                      <w:sz w:val="20"/>
                      <w:szCs w:val="20"/>
                    </w:rPr>
                    <w:t>абвг</w:t>
                  </w:r>
                  <w:r>
                    <w:rPr>
                      <w:rFonts w:ascii="Times New Roman" w:hAnsi="Times New Roman"/>
                      <w:sz w:val="20"/>
                      <w:szCs w:val="20"/>
                    </w:rPr>
                    <w:t>де</w:t>
                  </w:r>
                  <w:proofErr w:type="spellEnd"/>
                </w:p>
              </w:tc>
              <w:tc>
                <w:tcPr>
                  <w:tcW w:w="695" w:type="pct"/>
                  <w:gridSpan w:val="3"/>
                  <w:tcBorders>
                    <w:top w:val="single" w:sz="4" w:space="0" w:color="000000"/>
                    <w:left w:val="nil"/>
                    <w:bottom w:val="single" w:sz="4" w:space="0" w:color="auto"/>
                    <w:right w:val="single" w:sz="4" w:space="0" w:color="000000"/>
                  </w:tcBorders>
                  <w:shd w:val="clear" w:color="auto" w:fill="auto"/>
                  <w:vAlign w:val="bottom"/>
                </w:tcPr>
                <w:p w:rsidR="00D2420E" w:rsidRPr="006B2892" w:rsidRDefault="00D2420E" w:rsidP="00107100">
                  <w:pPr>
                    <w:spacing w:after="0" w:line="240" w:lineRule="auto"/>
                    <w:jc w:val="center"/>
                    <w:rPr>
                      <w:rFonts w:ascii="Times New Roman" w:hAnsi="Times New Roman"/>
                      <w:sz w:val="20"/>
                      <w:szCs w:val="20"/>
                    </w:rPr>
                  </w:pPr>
                  <w:r w:rsidRPr="006B2892">
                    <w:rPr>
                      <w:rFonts w:ascii="Times New Roman" w:hAnsi="Times New Roman"/>
                      <w:sz w:val="20"/>
                      <w:szCs w:val="20"/>
                    </w:rPr>
                    <w:t xml:space="preserve">2 </w:t>
                  </w:r>
                  <w:proofErr w:type="spellStart"/>
                  <w:r w:rsidRPr="006B2892">
                    <w:rPr>
                      <w:rFonts w:ascii="Times New Roman" w:hAnsi="Times New Roman"/>
                      <w:sz w:val="20"/>
                      <w:szCs w:val="20"/>
                    </w:rPr>
                    <w:t>абвг</w:t>
                  </w:r>
                  <w:r>
                    <w:rPr>
                      <w:rFonts w:ascii="Times New Roman" w:hAnsi="Times New Roman"/>
                      <w:sz w:val="20"/>
                      <w:szCs w:val="20"/>
                    </w:rPr>
                    <w:t>де</w:t>
                  </w:r>
                  <w:proofErr w:type="spellEnd"/>
                </w:p>
              </w:tc>
              <w:tc>
                <w:tcPr>
                  <w:tcW w:w="695" w:type="pct"/>
                  <w:gridSpan w:val="3"/>
                  <w:tcBorders>
                    <w:top w:val="single" w:sz="4" w:space="0" w:color="auto"/>
                    <w:left w:val="nil"/>
                    <w:bottom w:val="single" w:sz="4" w:space="0" w:color="auto"/>
                    <w:right w:val="single" w:sz="4" w:space="0" w:color="000000"/>
                  </w:tcBorders>
                  <w:shd w:val="clear" w:color="auto" w:fill="auto"/>
                  <w:vAlign w:val="bottom"/>
                </w:tcPr>
                <w:p w:rsidR="00D2420E" w:rsidRPr="006B2892" w:rsidRDefault="00D2420E" w:rsidP="00107100">
                  <w:pPr>
                    <w:spacing w:after="0" w:line="240" w:lineRule="auto"/>
                    <w:jc w:val="center"/>
                    <w:rPr>
                      <w:rFonts w:ascii="Times New Roman" w:hAnsi="Times New Roman"/>
                      <w:sz w:val="20"/>
                      <w:szCs w:val="20"/>
                    </w:rPr>
                  </w:pPr>
                  <w:r w:rsidRPr="006B2892">
                    <w:rPr>
                      <w:rFonts w:ascii="Times New Roman" w:hAnsi="Times New Roman"/>
                      <w:sz w:val="20"/>
                      <w:szCs w:val="20"/>
                    </w:rPr>
                    <w:t xml:space="preserve">3 </w:t>
                  </w:r>
                  <w:proofErr w:type="spellStart"/>
                  <w:r w:rsidRPr="006B2892">
                    <w:rPr>
                      <w:rFonts w:ascii="Times New Roman" w:hAnsi="Times New Roman"/>
                      <w:sz w:val="20"/>
                      <w:szCs w:val="20"/>
                    </w:rPr>
                    <w:t>абвг</w:t>
                  </w:r>
                  <w:r>
                    <w:rPr>
                      <w:rFonts w:ascii="Times New Roman" w:hAnsi="Times New Roman"/>
                      <w:sz w:val="20"/>
                      <w:szCs w:val="20"/>
                    </w:rPr>
                    <w:t>д</w:t>
                  </w:r>
                  <w:proofErr w:type="spellEnd"/>
                </w:p>
              </w:tc>
              <w:tc>
                <w:tcPr>
                  <w:tcW w:w="695" w:type="pct"/>
                  <w:gridSpan w:val="3"/>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center"/>
                    <w:rPr>
                      <w:rFonts w:ascii="Times New Roman" w:hAnsi="Times New Roman"/>
                      <w:sz w:val="20"/>
                      <w:szCs w:val="20"/>
                    </w:rPr>
                  </w:pPr>
                  <w:r w:rsidRPr="006B2892">
                    <w:rPr>
                      <w:rFonts w:ascii="Times New Roman" w:hAnsi="Times New Roman"/>
                      <w:sz w:val="20"/>
                      <w:szCs w:val="20"/>
                    </w:rPr>
                    <w:t>4абвг</w:t>
                  </w:r>
                  <w:r>
                    <w:rPr>
                      <w:rFonts w:ascii="Times New Roman" w:hAnsi="Times New Roman"/>
                      <w:sz w:val="20"/>
                      <w:szCs w:val="20"/>
                    </w:rPr>
                    <w:t>д</w:t>
                  </w:r>
                </w:p>
              </w:tc>
              <w:tc>
                <w:tcPr>
                  <w:tcW w:w="311" w:type="pct"/>
                  <w:tcBorders>
                    <w:left w:val="nil"/>
                    <w:right w:val="single" w:sz="4" w:space="0" w:color="auto"/>
                  </w:tcBorders>
                  <w:textDirection w:val="btLr"/>
                </w:tcPr>
                <w:p w:rsidR="00D2420E" w:rsidRPr="006B2892" w:rsidRDefault="00D2420E" w:rsidP="00107100">
                  <w:pPr>
                    <w:spacing w:after="0" w:line="240" w:lineRule="auto"/>
                    <w:ind w:left="113" w:right="113"/>
                    <w:jc w:val="both"/>
                    <w:rPr>
                      <w:rFonts w:ascii="Times New Roman" w:hAnsi="Times New Roman"/>
                      <w:sz w:val="20"/>
                      <w:szCs w:val="20"/>
                    </w:rPr>
                  </w:pPr>
                </w:p>
              </w:tc>
            </w:tr>
            <w:tr w:rsidR="00D2420E" w:rsidRPr="006B2892" w:rsidTr="00107100">
              <w:trPr>
                <w:trHeight w:val="1663"/>
              </w:trPr>
              <w:tc>
                <w:tcPr>
                  <w:tcW w:w="900" w:type="pct"/>
                  <w:vMerge/>
                  <w:tcBorders>
                    <w:top w:val="single" w:sz="4" w:space="0" w:color="auto"/>
                    <w:left w:val="single" w:sz="4" w:space="0" w:color="auto"/>
                    <w:bottom w:val="single" w:sz="4" w:space="0" w:color="000000"/>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1009" w:type="pct"/>
                  <w:vMerge/>
                  <w:tcBorders>
                    <w:top w:val="single" w:sz="4" w:space="0" w:color="auto"/>
                    <w:left w:val="single" w:sz="4" w:space="0" w:color="auto"/>
                    <w:bottom w:val="single" w:sz="4" w:space="0" w:color="000000"/>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proofErr w:type="spellStart"/>
                  <w:r w:rsidRPr="006B2892">
                    <w:rPr>
                      <w:rFonts w:ascii="Times New Roman" w:hAnsi="Times New Roman"/>
                      <w:sz w:val="20"/>
                      <w:szCs w:val="20"/>
                    </w:rPr>
                    <w:t>вариатив</w:t>
                  </w:r>
                  <w:proofErr w:type="spellEnd"/>
                  <w:r w:rsidRPr="006B2892">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инвариант</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деление на группы</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proofErr w:type="spellStart"/>
                  <w:r w:rsidRPr="006B2892">
                    <w:rPr>
                      <w:rFonts w:ascii="Times New Roman" w:hAnsi="Times New Roman"/>
                      <w:sz w:val="20"/>
                      <w:szCs w:val="20"/>
                    </w:rPr>
                    <w:t>вариатив</w:t>
                  </w:r>
                  <w:proofErr w:type="spellEnd"/>
                  <w:r w:rsidRPr="006B2892">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инвариант</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деление на группы</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proofErr w:type="spellStart"/>
                  <w:r w:rsidRPr="006B2892">
                    <w:rPr>
                      <w:rFonts w:ascii="Times New Roman" w:hAnsi="Times New Roman"/>
                      <w:sz w:val="20"/>
                      <w:szCs w:val="20"/>
                    </w:rPr>
                    <w:t>вариатив</w:t>
                  </w:r>
                  <w:proofErr w:type="spellEnd"/>
                  <w:r w:rsidRPr="006B2892">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инвариант</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деление на группы</w:t>
                  </w:r>
                </w:p>
              </w:tc>
              <w:tc>
                <w:tcPr>
                  <w:tcW w:w="232" w:type="pct"/>
                  <w:tcBorders>
                    <w:top w:val="single" w:sz="4" w:space="0" w:color="auto"/>
                    <w:left w:val="nil"/>
                    <w:bottom w:val="single" w:sz="4" w:space="0" w:color="auto"/>
                    <w:right w:val="single" w:sz="4" w:space="0" w:color="auto"/>
                  </w:tcBorders>
                  <w:shd w:val="clear" w:color="auto" w:fill="auto"/>
                  <w:textDirection w:val="btLr"/>
                  <w:vAlign w:val="bottom"/>
                </w:tcPr>
                <w:p w:rsidR="00D2420E" w:rsidRPr="006B2892" w:rsidRDefault="00D2420E" w:rsidP="00107100">
                  <w:pPr>
                    <w:spacing w:after="0" w:line="240" w:lineRule="auto"/>
                    <w:jc w:val="both"/>
                    <w:rPr>
                      <w:rFonts w:ascii="Times New Roman" w:hAnsi="Times New Roman"/>
                      <w:sz w:val="20"/>
                      <w:szCs w:val="20"/>
                    </w:rPr>
                  </w:pPr>
                  <w:proofErr w:type="spellStart"/>
                  <w:r w:rsidRPr="006B2892">
                    <w:rPr>
                      <w:rFonts w:ascii="Times New Roman" w:hAnsi="Times New Roman"/>
                      <w:sz w:val="20"/>
                      <w:szCs w:val="20"/>
                    </w:rPr>
                    <w:t>вариатив</w:t>
                  </w:r>
                  <w:proofErr w:type="spellEnd"/>
                  <w:r w:rsidRPr="006B2892">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инвариант</w:t>
                  </w:r>
                </w:p>
              </w:tc>
              <w:tc>
                <w:tcPr>
                  <w:tcW w:w="232" w:type="pct"/>
                  <w:tcBorders>
                    <w:top w:val="single" w:sz="4" w:space="0" w:color="auto"/>
                    <w:left w:val="nil"/>
                    <w:bottom w:val="single" w:sz="4" w:space="0" w:color="auto"/>
                    <w:right w:val="single" w:sz="4" w:space="0" w:color="auto"/>
                  </w:tcBorders>
                  <w:textDirection w:val="btLr"/>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деление на группы</w:t>
                  </w:r>
                </w:p>
              </w:tc>
              <w:tc>
                <w:tcPr>
                  <w:tcW w:w="311" w:type="pct"/>
                  <w:tcBorders>
                    <w:left w:val="nil"/>
                    <w:bottom w:val="single" w:sz="4" w:space="0" w:color="auto"/>
                    <w:right w:val="single" w:sz="4" w:space="0" w:color="auto"/>
                  </w:tcBorders>
                  <w:textDirection w:val="btL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Всего</w:t>
                  </w:r>
                </w:p>
              </w:tc>
            </w:tr>
            <w:tr w:rsidR="00D2420E" w:rsidRPr="006B2892" w:rsidTr="00107100">
              <w:trPr>
                <w:trHeight w:hRule="exact" w:val="284"/>
              </w:trPr>
              <w:tc>
                <w:tcPr>
                  <w:tcW w:w="4226" w:type="pct"/>
                  <w:gridSpan w:val="12"/>
                  <w:tcBorders>
                    <w:top w:val="nil"/>
                    <w:left w:val="single" w:sz="4" w:space="0" w:color="auto"/>
                    <w:bottom w:val="single" w:sz="4" w:space="0" w:color="000000"/>
                    <w:right w:val="single" w:sz="4" w:space="0" w:color="auto"/>
                  </w:tcBorders>
                  <w:shd w:val="clear" w:color="auto" w:fill="auto"/>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Обязательная часть</w:t>
                  </w:r>
                </w:p>
              </w:tc>
              <w:tc>
                <w:tcPr>
                  <w:tcW w:w="232" w:type="pct"/>
                  <w:tcBorders>
                    <w:top w:val="nil"/>
                    <w:left w:val="single" w:sz="4" w:space="0" w:color="auto"/>
                    <w:bottom w:val="single" w:sz="4" w:space="0" w:color="000000"/>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single" w:sz="4" w:space="0" w:color="auto"/>
                    <w:bottom w:val="single" w:sz="4" w:space="0" w:color="000000"/>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nil"/>
                    <w:left w:val="single" w:sz="4" w:space="0" w:color="auto"/>
                    <w:bottom w:val="single" w:sz="4" w:space="0" w:color="000000"/>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vMerge w:val="restart"/>
                  <w:tcBorders>
                    <w:top w:val="nil"/>
                    <w:left w:val="single" w:sz="4" w:space="0" w:color="auto"/>
                    <w:bottom w:val="single" w:sz="4" w:space="0" w:color="000000"/>
                    <w:right w:val="single" w:sz="4" w:space="0" w:color="auto"/>
                  </w:tcBorders>
                  <w:shd w:val="clear" w:color="auto" w:fill="auto"/>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Филология</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Русский язык</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5</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5</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5</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5</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80</w:t>
                  </w:r>
                </w:p>
              </w:tc>
            </w:tr>
            <w:tr w:rsidR="00D2420E" w:rsidRPr="006B2892" w:rsidTr="00107100">
              <w:trPr>
                <w:trHeight w:hRule="exact" w:val="284"/>
              </w:trPr>
              <w:tc>
                <w:tcPr>
                  <w:tcW w:w="900" w:type="pct"/>
                  <w:vMerge/>
                  <w:tcBorders>
                    <w:top w:val="nil"/>
                    <w:left w:val="single" w:sz="4" w:space="0" w:color="auto"/>
                    <w:bottom w:val="single" w:sz="4" w:space="0" w:color="000000"/>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Литературное чтение</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64</w:t>
                  </w:r>
                </w:p>
              </w:tc>
            </w:tr>
            <w:tr w:rsidR="00D2420E" w:rsidRPr="006B2892" w:rsidTr="00107100">
              <w:trPr>
                <w:trHeight w:hRule="exact" w:val="284"/>
              </w:trPr>
              <w:tc>
                <w:tcPr>
                  <w:tcW w:w="900" w:type="pct"/>
                  <w:vMerge/>
                  <w:tcBorders>
                    <w:top w:val="nil"/>
                    <w:left w:val="single" w:sz="4" w:space="0" w:color="auto"/>
                    <w:bottom w:val="single" w:sz="4" w:space="0" w:color="000000"/>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Иностранный язык</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48</w:t>
                  </w:r>
                </w:p>
              </w:tc>
            </w:tr>
            <w:tr w:rsidR="00D2420E" w:rsidRPr="006B2892" w:rsidTr="00107100">
              <w:trPr>
                <w:trHeight w:hRule="exact" w:val="531"/>
              </w:trPr>
              <w:tc>
                <w:tcPr>
                  <w:tcW w:w="900" w:type="pct"/>
                  <w:tcBorders>
                    <w:top w:val="nil"/>
                    <w:left w:val="single" w:sz="4" w:space="0" w:color="auto"/>
                    <w:bottom w:val="single" w:sz="4" w:space="0" w:color="auto"/>
                    <w:right w:val="single" w:sz="4" w:space="0" w:color="auto"/>
                  </w:tcBorders>
                  <w:shd w:val="clear" w:color="auto" w:fill="auto"/>
                  <w:vAlign w:val="center"/>
                </w:tcPr>
                <w:p w:rsidR="00D2420E" w:rsidRPr="006B2892" w:rsidRDefault="00D2420E" w:rsidP="00107100">
                  <w:pPr>
                    <w:spacing w:after="0" w:line="240" w:lineRule="auto"/>
                    <w:rPr>
                      <w:rFonts w:ascii="Times New Roman" w:hAnsi="Times New Roman"/>
                      <w:sz w:val="20"/>
                      <w:szCs w:val="20"/>
                    </w:rPr>
                  </w:pPr>
                  <w:r w:rsidRPr="006B2892">
                    <w:rPr>
                      <w:rFonts w:ascii="Times New Roman" w:hAnsi="Times New Roman"/>
                      <w:sz w:val="20"/>
                      <w:szCs w:val="20"/>
                    </w:rPr>
                    <w:t>Математика и информатика</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Математика</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64</w:t>
                  </w:r>
                </w:p>
              </w:tc>
            </w:tr>
            <w:tr w:rsidR="00D2420E" w:rsidRPr="006B2892" w:rsidTr="00107100">
              <w:trPr>
                <w:trHeight w:hRule="exact" w:val="539"/>
              </w:trPr>
              <w:tc>
                <w:tcPr>
                  <w:tcW w:w="900" w:type="pct"/>
                  <w:tcBorders>
                    <w:top w:val="nil"/>
                    <w:left w:val="single" w:sz="4" w:space="0" w:color="auto"/>
                    <w:bottom w:val="single" w:sz="4" w:space="0" w:color="auto"/>
                    <w:right w:val="single" w:sz="4" w:space="0" w:color="auto"/>
                  </w:tcBorders>
                  <w:shd w:val="clear" w:color="auto" w:fill="auto"/>
                  <w:vAlign w:val="center"/>
                </w:tcPr>
                <w:p w:rsidR="00D2420E" w:rsidRPr="006B2892" w:rsidRDefault="00D2420E" w:rsidP="00107100">
                  <w:pPr>
                    <w:spacing w:after="0" w:line="240" w:lineRule="auto"/>
                    <w:rPr>
                      <w:rFonts w:ascii="Times New Roman" w:hAnsi="Times New Roman"/>
                      <w:sz w:val="20"/>
                      <w:szCs w:val="20"/>
                    </w:rPr>
                  </w:pPr>
                  <w:r w:rsidRPr="006B2892">
                    <w:rPr>
                      <w:rFonts w:ascii="Times New Roman" w:hAnsi="Times New Roman"/>
                      <w:sz w:val="20"/>
                      <w:szCs w:val="20"/>
                    </w:rPr>
                    <w:t xml:space="preserve">Обществознание и естествознание  </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xml:space="preserve">Окружающий мир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32</w:t>
                  </w:r>
                </w:p>
              </w:tc>
            </w:tr>
            <w:tr w:rsidR="00D2420E" w:rsidRPr="006B2892" w:rsidTr="00107100">
              <w:trPr>
                <w:trHeight w:hRule="exact" w:val="284"/>
              </w:trPr>
              <w:tc>
                <w:tcPr>
                  <w:tcW w:w="900" w:type="pct"/>
                  <w:vMerge w:val="restart"/>
                  <w:tcBorders>
                    <w:top w:val="nil"/>
                    <w:left w:val="single" w:sz="4" w:space="0" w:color="auto"/>
                    <w:bottom w:val="single" w:sz="4" w:space="0" w:color="000000"/>
                    <w:right w:val="single" w:sz="4" w:space="0" w:color="auto"/>
                  </w:tcBorders>
                  <w:shd w:val="clear" w:color="auto" w:fill="auto"/>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Искусство</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Музыка</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16</w:t>
                  </w:r>
                </w:p>
              </w:tc>
            </w:tr>
            <w:tr w:rsidR="00D2420E" w:rsidRPr="006B2892" w:rsidTr="00107100">
              <w:trPr>
                <w:trHeight w:hRule="exact" w:val="612"/>
              </w:trPr>
              <w:tc>
                <w:tcPr>
                  <w:tcW w:w="900" w:type="pct"/>
                  <w:vMerge/>
                  <w:tcBorders>
                    <w:top w:val="nil"/>
                    <w:left w:val="single" w:sz="4" w:space="0" w:color="auto"/>
                    <w:bottom w:val="single" w:sz="4" w:space="0" w:color="000000"/>
                    <w:right w:val="single" w:sz="4" w:space="0" w:color="auto"/>
                  </w:tcBorders>
                  <w:vAlign w:val="center"/>
                </w:tcPr>
                <w:p w:rsidR="00D2420E" w:rsidRPr="006B2892" w:rsidRDefault="00D2420E" w:rsidP="00107100">
                  <w:pPr>
                    <w:spacing w:after="0" w:line="240" w:lineRule="auto"/>
                    <w:jc w:val="both"/>
                    <w:rPr>
                      <w:rFonts w:ascii="Times New Roman" w:hAnsi="Times New Roman"/>
                      <w:sz w:val="20"/>
                      <w:szCs w:val="20"/>
                    </w:rPr>
                  </w:pP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Изобразительное искусство</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16</w:t>
                  </w:r>
                </w:p>
              </w:tc>
            </w:tr>
            <w:tr w:rsidR="00D2420E" w:rsidRPr="006B2892" w:rsidTr="00107100">
              <w:trPr>
                <w:trHeight w:hRule="exact" w:val="357"/>
              </w:trPr>
              <w:tc>
                <w:tcPr>
                  <w:tcW w:w="900" w:type="pct"/>
                  <w:tcBorders>
                    <w:top w:val="nil"/>
                    <w:left w:val="single" w:sz="4" w:space="0" w:color="auto"/>
                    <w:bottom w:val="single" w:sz="4" w:space="0" w:color="auto"/>
                    <w:right w:val="single" w:sz="4" w:space="0" w:color="auto"/>
                  </w:tcBorders>
                  <w:shd w:val="clear" w:color="auto" w:fill="auto"/>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Технология</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Технология</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Pr>
                      <w:rFonts w:ascii="Times New Roman" w:hAnsi="Times New Roman"/>
                      <w:sz w:val="20"/>
                      <w:szCs w:val="20"/>
                    </w:rPr>
                    <w:t>16</w:t>
                  </w: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vAlign w:val="center"/>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xml:space="preserve">Физическая </w:t>
                  </w:r>
                </w:p>
                <w:p w:rsidR="00D2420E" w:rsidRPr="006B2892" w:rsidRDefault="00D2420E" w:rsidP="00107100">
                  <w:pPr>
                    <w:spacing w:after="0" w:line="240" w:lineRule="auto"/>
                    <w:jc w:val="both"/>
                    <w:rPr>
                      <w:rFonts w:ascii="Times New Roman" w:hAnsi="Times New Roman"/>
                      <w:sz w:val="20"/>
                      <w:szCs w:val="20"/>
                    </w:rPr>
                  </w:pPr>
                </w:p>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xml:space="preserve">культура </w:t>
                  </w:r>
                  <w:proofErr w:type="spellStart"/>
                  <w:r w:rsidRPr="006B2892">
                    <w:rPr>
                      <w:rFonts w:ascii="Times New Roman" w:hAnsi="Times New Roman"/>
                      <w:sz w:val="20"/>
                      <w:szCs w:val="20"/>
                    </w:rPr>
                    <w:t>культура</w:t>
                  </w:r>
                  <w:proofErr w:type="spellEnd"/>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Физическая культура</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48</w:t>
                  </w:r>
                </w:p>
              </w:tc>
            </w:tr>
            <w:tr w:rsidR="00D2420E" w:rsidRPr="006B2892" w:rsidTr="00107100">
              <w:trPr>
                <w:trHeight w:hRule="exact" w:val="890"/>
              </w:trPr>
              <w:tc>
                <w:tcPr>
                  <w:tcW w:w="900" w:type="pct"/>
                  <w:tcBorders>
                    <w:top w:val="nil"/>
                    <w:left w:val="single" w:sz="4" w:space="0" w:color="auto"/>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Основы религиозных</w:t>
                  </w:r>
                </w:p>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культур и светской этики</w:t>
                  </w:r>
                </w:p>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4</w:t>
                  </w: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Итого</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24</w:t>
                  </w:r>
                </w:p>
              </w:tc>
              <w:tc>
                <w:tcPr>
                  <w:tcW w:w="232"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311" w:type="pct"/>
                  <w:tcBorders>
                    <w:top w:val="nil"/>
                    <w:left w:val="nil"/>
                    <w:bottom w:val="single" w:sz="4" w:space="0" w:color="auto"/>
                    <w:right w:val="single" w:sz="4" w:space="0" w:color="auto"/>
                  </w:tcBorders>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388</w:t>
                  </w:r>
                </w:p>
              </w:tc>
            </w:tr>
            <w:tr w:rsidR="00D2420E" w:rsidRPr="006B2892" w:rsidTr="00107100">
              <w:trPr>
                <w:trHeight w:hRule="exact" w:val="284"/>
              </w:trPr>
              <w:tc>
                <w:tcPr>
                  <w:tcW w:w="4226" w:type="pct"/>
                  <w:gridSpan w:val="12"/>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Часть, формируемая участниками образовательных отношений</w:t>
                  </w:r>
                </w:p>
              </w:tc>
              <w:tc>
                <w:tcPr>
                  <w:tcW w:w="232" w:type="pct"/>
                  <w:tcBorders>
                    <w:top w:val="nil"/>
                    <w:left w:val="single" w:sz="4" w:space="0" w:color="auto"/>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single" w:sz="4" w:space="0" w:color="auto"/>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nil"/>
                    <w:left w:val="single" w:sz="4" w:space="0" w:color="auto"/>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Итого </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При 5-дневной учебной неделе</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21</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Итого</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При 6-дневной учебной неделе</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24</w:t>
                  </w: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311"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r>
            <w:tr w:rsidR="00D2420E" w:rsidRPr="006B2892" w:rsidTr="00107100">
              <w:trPr>
                <w:trHeight w:hRule="exact" w:val="284"/>
              </w:trPr>
              <w:tc>
                <w:tcPr>
                  <w:tcW w:w="900" w:type="pct"/>
                  <w:tcBorders>
                    <w:top w:val="nil"/>
                    <w:left w:val="single" w:sz="4" w:space="0" w:color="auto"/>
                    <w:bottom w:val="single" w:sz="4" w:space="0" w:color="auto"/>
                    <w:right w:val="single" w:sz="4" w:space="0" w:color="auto"/>
                  </w:tcBorders>
                  <w:shd w:val="clear" w:color="auto" w:fill="auto"/>
                  <w:noWrap/>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Всего</w:t>
                  </w:r>
                </w:p>
              </w:tc>
              <w:tc>
                <w:tcPr>
                  <w:tcW w:w="1009"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 </w:t>
                  </w:r>
                </w:p>
              </w:tc>
              <w:tc>
                <w:tcPr>
                  <w:tcW w:w="463" w:type="pct"/>
                  <w:gridSpan w:val="2"/>
                  <w:tcBorders>
                    <w:top w:val="nil"/>
                    <w:left w:val="nil"/>
                    <w:bottom w:val="single" w:sz="4" w:space="0" w:color="auto"/>
                    <w:right w:val="nil"/>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21</w:t>
                  </w:r>
                </w:p>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21</w:t>
                  </w:r>
                </w:p>
              </w:tc>
              <w:tc>
                <w:tcPr>
                  <w:tcW w:w="232" w:type="pct"/>
                  <w:tcBorders>
                    <w:top w:val="nil"/>
                    <w:left w:val="single" w:sz="4" w:space="0" w:color="auto"/>
                    <w:bottom w:val="single" w:sz="4" w:space="0" w:color="auto"/>
                    <w:right w:val="nil"/>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46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nil"/>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46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23</w:t>
                  </w:r>
                </w:p>
              </w:tc>
              <w:tc>
                <w:tcPr>
                  <w:tcW w:w="232" w:type="pct"/>
                  <w:tcBorders>
                    <w:top w:val="nil"/>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w:t>
                  </w:r>
                </w:p>
              </w:tc>
              <w:tc>
                <w:tcPr>
                  <w:tcW w:w="232" w:type="pct"/>
                  <w:tcBorders>
                    <w:top w:val="single" w:sz="4" w:space="0" w:color="auto"/>
                    <w:left w:val="nil"/>
                    <w:bottom w:val="single" w:sz="4" w:space="0" w:color="auto"/>
                    <w:right w:val="single" w:sz="4" w:space="0" w:color="auto"/>
                  </w:tcBorders>
                  <w:shd w:val="clear" w:color="auto" w:fill="auto"/>
                  <w:vAlign w:val="bottom"/>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2420E" w:rsidRPr="006B2892" w:rsidRDefault="00D2420E" w:rsidP="00107100">
                  <w:pPr>
                    <w:spacing w:after="0" w:line="240" w:lineRule="auto"/>
                    <w:jc w:val="both"/>
                    <w:rPr>
                      <w:rFonts w:ascii="Times New Roman" w:hAnsi="Times New Roman"/>
                      <w:sz w:val="20"/>
                      <w:szCs w:val="20"/>
                    </w:rPr>
                  </w:pPr>
                  <w:r w:rsidRPr="006B2892">
                    <w:rPr>
                      <w:rFonts w:ascii="Times New Roman" w:hAnsi="Times New Roman"/>
                      <w:sz w:val="20"/>
                      <w:szCs w:val="20"/>
                    </w:rPr>
                    <w:t>2844</w:t>
                  </w:r>
                </w:p>
              </w:tc>
            </w:tr>
          </w:tbl>
          <w:p w:rsidR="00D2420E" w:rsidRPr="006B2892" w:rsidRDefault="00D2420E" w:rsidP="00107100">
            <w:pPr>
              <w:tabs>
                <w:tab w:val="left" w:pos="5054"/>
              </w:tabs>
              <w:spacing w:after="0" w:line="240" w:lineRule="auto"/>
              <w:jc w:val="both"/>
              <w:rPr>
                <w:rFonts w:ascii="Times New Roman" w:hAnsi="Times New Roman"/>
                <w:sz w:val="20"/>
                <w:szCs w:val="20"/>
              </w:rPr>
            </w:pPr>
          </w:p>
          <w:p w:rsidR="00D2420E" w:rsidRDefault="00D2420E" w:rsidP="00107100">
            <w:pPr>
              <w:spacing w:after="0" w:line="240" w:lineRule="auto"/>
              <w:ind w:firstLine="708"/>
              <w:jc w:val="both"/>
              <w:rPr>
                <w:rFonts w:ascii="Times New Roman" w:hAnsi="Times New Roman"/>
                <w:sz w:val="28"/>
                <w:szCs w:val="28"/>
              </w:rPr>
            </w:pPr>
          </w:p>
          <w:p w:rsidR="00D2420E" w:rsidRPr="006B2892" w:rsidRDefault="00D2420E" w:rsidP="00107100">
            <w:pPr>
              <w:spacing w:after="0"/>
              <w:ind w:firstLine="708"/>
              <w:jc w:val="both"/>
              <w:rPr>
                <w:rFonts w:ascii="Times New Roman" w:hAnsi="Times New Roman"/>
                <w:sz w:val="20"/>
                <w:szCs w:val="20"/>
              </w:rPr>
            </w:pPr>
          </w:p>
        </w:tc>
      </w:tr>
    </w:tbl>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учебный предмет «Информатика и ИКТ» изучается во 2-4 классах в </w:t>
      </w:r>
      <w:proofErr w:type="gramStart"/>
      <w:r w:rsidRPr="00D85E11">
        <w:rPr>
          <w:rFonts w:ascii="Times New Roman" w:eastAsia="Calibri" w:hAnsi="Times New Roman"/>
          <w:sz w:val="28"/>
          <w:szCs w:val="28"/>
        </w:rPr>
        <w:t>качестве  учебного</w:t>
      </w:r>
      <w:proofErr w:type="gramEnd"/>
      <w:r w:rsidRPr="00D85E11">
        <w:rPr>
          <w:rFonts w:ascii="Times New Roman" w:eastAsia="Calibri" w:hAnsi="Times New Roman"/>
          <w:sz w:val="28"/>
          <w:szCs w:val="28"/>
        </w:rPr>
        <w:t xml:space="preserve"> модуля в рамках учебного предмета «Технология» по программе «Школа -2100»  (О.А. </w:t>
      </w:r>
      <w:proofErr w:type="spellStart"/>
      <w:r w:rsidRPr="00D85E11">
        <w:rPr>
          <w:rFonts w:ascii="Times New Roman" w:eastAsia="Calibri" w:hAnsi="Times New Roman"/>
          <w:sz w:val="28"/>
          <w:szCs w:val="28"/>
        </w:rPr>
        <w:t>Куревина</w:t>
      </w:r>
      <w:proofErr w:type="spellEnd"/>
      <w:r w:rsidRPr="00D85E11">
        <w:rPr>
          <w:rFonts w:ascii="Times New Roman" w:eastAsia="Calibri" w:hAnsi="Times New Roman"/>
          <w:sz w:val="28"/>
          <w:szCs w:val="28"/>
        </w:rPr>
        <w:t xml:space="preserve">, Е.А. </w:t>
      </w:r>
      <w:proofErr w:type="spellStart"/>
      <w:r w:rsidRPr="00D85E11">
        <w:rPr>
          <w:rFonts w:ascii="Times New Roman" w:eastAsia="Calibri" w:hAnsi="Times New Roman"/>
          <w:sz w:val="28"/>
          <w:szCs w:val="28"/>
        </w:rPr>
        <w:t>Лутцева</w:t>
      </w:r>
      <w:proofErr w:type="spellEnd"/>
      <w:r w:rsidRPr="00D85E11">
        <w:rPr>
          <w:rFonts w:ascii="Times New Roman" w:eastAsia="Calibri" w:hAnsi="Times New Roman"/>
          <w:sz w:val="28"/>
          <w:szCs w:val="28"/>
        </w:rPr>
        <w:t>);</w:t>
      </w:r>
      <w:r>
        <w:rPr>
          <w:rFonts w:ascii="Times New Roman" w:eastAsia="Calibri" w:hAnsi="Times New Roman"/>
          <w:sz w:val="28"/>
          <w:szCs w:val="28"/>
        </w:rPr>
        <w:t xml:space="preserve"> на время изучения данного модуля класс делится на 2 группы;</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формами проведения промежуточной и итоговой аттестации 2-4 классах являются контрольная работа по математике и русскому языку;</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на параллели 4 классов введён курс «Основы религиозных культур и светской этики» на основании приказа Министерства образования РФ № 74 от 01.02.2012г.</w:t>
      </w:r>
      <w:r>
        <w:rPr>
          <w:rFonts w:ascii="Times New Roman" w:eastAsia="Calibri" w:hAnsi="Times New Roman"/>
          <w:sz w:val="28"/>
          <w:szCs w:val="28"/>
        </w:rPr>
        <w:t xml:space="preserve"> На основании выбора родителей учащихся обучение происходит либо по модулю «Основы светской этики», либо по модулю «Основы религиозных культур».</w:t>
      </w:r>
    </w:p>
    <w:p w:rsidR="000A6B2C" w:rsidRPr="00057355" w:rsidRDefault="000A6B2C" w:rsidP="000A6B2C">
      <w:pPr>
        <w:spacing w:after="0"/>
        <w:jc w:val="center"/>
        <w:rPr>
          <w:rFonts w:ascii="Times New Roman" w:eastAsia="Calibri" w:hAnsi="Times New Roman"/>
          <w:b/>
          <w:i/>
          <w:sz w:val="28"/>
          <w:szCs w:val="28"/>
          <w:u w:val="single"/>
        </w:rPr>
      </w:pPr>
      <w:r w:rsidRPr="00057355">
        <w:rPr>
          <w:rFonts w:ascii="Times New Roman" w:eastAsia="Calibri" w:hAnsi="Times New Roman"/>
          <w:b/>
          <w:i/>
          <w:sz w:val="28"/>
          <w:szCs w:val="28"/>
          <w:u w:val="single"/>
        </w:rPr>
        <w:lastRenderedPageBreak/>
        <w:t xml:space="preserve">Особенности образовательного процесса, связанные с реализацией курсов </w:t>
      </w:r>
      <w:r>
        <w:rPr>
          <w:rFonts w:ascii="Times New Roman" w:eastAsia="Calibri" w:hAnsi="Times New Roman"/>
          <w:b/>
          <w:i/>
          <w:sz w:val="28"/>
          <w:szCs w:val="28"/>
          <w:u w:val="single"/>
        </w:rPr>
        <w:t>по внеурочной деятельности</w:t>
      </w:r>
    </w:p>
    <w:p w:rsidR="000A6B2C" w:rsidRPr="00862427" w:rsidRDefault="000A6B2C" w:rsidP="000A6B2C">
      <w:pPr>
        <w:spacing w:after="0"/>
        <w:ind w:firstLine="709"/>
        <w:jc w:val="both"/>
        <w:rPr>
          <w:rFonts w:ascii="Times New Roman" w:hAnsi="Times New Roman"/>
          <w:sz w:val="28"/>
          <w:szCs w:val="28"/>
        </w:rPr>
      </w:pPr>
      <w:r w:rsidRPr="00F07B95">
        <w:rPr>
          <w:rFonts w:ascii="Times New Roman" w:hAnsi="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A6B2C" w:rsidRDefault="000A6B2C" w:rsidP="000A6B2C">
      <w:pPr>
        <w:ind w:firstLine="708"/>
        <w:jc w:val="both"/>
        <w:rPr>
          <w:rFonts w:ascii="Times New Roman" w:hAnsi="Times New Roman"/>
          <w:sz w:val="28"/>
          <w:szCs w:val="28"/>
        </w:rPr>
      </w:pPr>
      <w:r w:rsidRPr="00A6162A">
        <w:rPr>
          <w:rFonts w:ascii="Times New Roman" w:hAnsi="Times New Roman"/>
          <w:b/>
          <w:sz w:val="28"/>
          <w:szCs w:val="28"/>
        </w:rPr>
        <w:t>Цель</w:t>
      </w:r>
      <w:r w:rsidRPr="00A6162A">
        <w:rPr>
          <w:rFonts w:ascii="Times New Roman" w:hAnsi="Times New Roman"/>
          <w:sz w:val="28"/>
          <w:szCs w:val="28"/>
        </w:rPr>
        <w:t xml:space="preserve"> внеурочной деятельности - содействие в обеспечении достижения </w:t>
      </w:r>
      <w:proofErr w:type="gramStart"/>
      <w:r w:rsidRPr="00A6162A">
        <w:rPr>
          <w:rFonts w:ascii="Times New Roman" w:hAnsi="Times New Roman"/>
          <w:sz w:val="28"/>
          <w:szCs w:val="28"/>
        </w:rPr>
        <w:t>ожидаемых  личностных</w:t>
      </w:r>
      <w:proofErr w:type="gramEnd"/>
      <w:r w:rsidRPr="00A6162A">
        <w:rPr>
          <w:rFonts w:ascii="Times New Roman" w:hAnsi="Times New Roman"/>
          <w:sz w:val="28"/>
          <w:szCs w:val="28"/>
        </w:rPr>
        <w:t xml:space="preserve">, </w:t>
      </w:r>
      <w:proofErr w:type="spellStart"/>
      <w:r w:rsidRPr="00A6162A">
        <w:rPr>
          <w:rFonts w:ascii="Times New Roman" w:hAnsi="Times New Roman"/>
          <w:sz w:val="28"/>
          <w:szCs w:val="28"/>
        </w:rPr>
        <w:t>метапредметных</w:t>
      </w:r>
      <w:proofErr w:type="spellEnd"/>
      <w:r w:rsidRPr="00A6162A">
        <w:rPr>
          <w:rFonts w:ascii="Times New Roman" w:hAnsi="Times New Roman"/>
          <w:sz w:val="28"/>
          <w:szCs w:val="28"/>
        </w:rPr>
        <w:t xml:space="preserve"> результатов учащихся 1-4 классов в соответствии с основной образовательной программой начального общего образования. </w:t>
      </w:r>
    </w:p>
    <w:p w:rsidR="000A6B2C" w:rsidRPr="00A6162A" w:rsidRDefault="000A6B2C" w:rsidP="000A6B2C">
      <w:pPr>
        <w:ind w:firstLine="708"/>
        <w:jc w:val="both"/>
        <w:rPr>
          <w:rFonts w:ascii="Times New Roman" w:hAnsi="Times New Roman"/>
          <w:sz w:val="28"/>
          <w:szCs w:val="28"/>
        </w:rPr>
      </w:pPr>
      <w:r w:rsidRPr="00A6162A">
        <w:rPr>
          <w:rFonts w:ascii="Times New Roman" w:hAnsi="Times New Roman"/>
          <w:sz w:val="28"/>
          <w:szCs w:val="28"/>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w:t>
      </w:r>
    </w:p>
    <w:p w:rsidR="000A6B2C" w:rsidRPr="00A6162A" w:rsidRDefault="000A6B2C" w:rsidP="000A6B2C">
      <w:pPr>
        <w:pStyle w:val="a3"/>
        <w:spacing w:before="0" w:beforeAutospacing="0" w:after="0" w:afterAutospacing="0"/>
        <w:ind w:firstLine="709"/>
        <w:jc w:val="both"/>
        <w:rPr>
          <w:b/>
          <w:bCs/>
          <w:sz w:val="28"/>
          <w:szCs w:val="28"/>
        </w:rPr>
      </w:pPr>
      <w:r w:rsidRPr="00A6162A">
        <w:rPr>
          <w:sz w:val="28"/>
          <w:szCs w:val="28"/>
        </w:rPr>
        <w:t>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r w:rsidRPr="00A6162A">
        <w:rPr>
          <w:bCs/>
          <w:sz w:val="28"/>
          <w:szCs w:val="28"/>
        </w:rPr>
        <w:t>.</w:t>
      </w:r>
    </w:p>
    <w:p w:rsidR="000A6B2C" w:rsidRPr="00A6162A" w:rsidRDefault="000A6B2C" w:rsidP="000A6B2C">
      <w:pPr>
        <w:spacing w:after="0"/>
        <w:ind w:firstLine="709"/>
        <w:jc w:val="both"/>
        <w:rPr>
          <w:rFonts w:ascii="Times New Roman" w:hAnsi="Times New Roman"/>
          <w:sz w:val="28"/>
          <w:szCs w:val="28"/>
        </w:rPr>
      </w:pPr>
      <w:r w:rsidRPr="00A6162A">
        <w:rPr>
          <w:rFonts w:ascii="Times New Roman" w:hAnsi="Times New Roman"/>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мероприятий, школьных научных обществ, олимпиад, соревнований, поисковых и научных исследований и т.д.</w:t>
      </w:r>
    </w:p>
    <w:p w:rsidR="000A6B2C" w:rsidRDefault="000A6B2C" w:rsidP="000A6B2C">
      <w:pPr>
        <w:spacing w:after="0"/>
        <w:ind w:firstLine="709"/>
        <w:jc w:val="both"/>
        <w:rPr>
          <w:rFonts w:ascii="Times New Roman" w:eastAsia="Calibri" w:hAnsi="Times New Roman"/>
          <w:sz w:val="28"/>
          <w:szCs w:val="28"/>
        </w:rPr>
      </w:pPr>
      <w:r w:rsidRPr="00A6162A">
        <w:rPr>
          <w:rFonts w:ascii="Times New Roman" w:eastAsia="Calibri" w:hAnsi="Times New Roman"/>
          <w:sz w:val="28"/>
          <w:szCs w:val="28"/>
        </w:rPr>
        <w:t>В целя</w:t>
      </w:r>
      <w:r w:rsidRPr="00F07B95">
        <w:rPr>
          <w:rFonts w:ascii="Times New Roman" w:eastAsia="Calibri" w:hAnsi="Times New Roman"/>
          <w:sz w:val="28"/>
          <w:szCs w:val="28"/>
        </w:rPr>
        <w:t>х реализации индивидуальных образовательных траекторий</w:t>
      </w:r>
      <w:r w:rsidRPr="00D85E11">
        <w:rPr>
          <w:rFonts w:ascii="Times New Roman" w:eastAsia="Calibri" w:hAnsi="Times New Roman"/>
          <w:sz w:val="28"/>
          <w:szCs w:val="28"/>
        </w:rPr>
        <w:t xml:space="preserve"> учащихся 1-4-х классов внеурочная образовательная деятельность </w:t>
      </w:r>
      <w:proofErr w:type="gramStart"/>
      <w:r w:rsidRPr="00D85E11">
        <w:rPr>
          <w:rFonts w:ascii="Times New Roman" w:eastAsia="Calibri" w:hAnsi="Times New Roman"/>
          <w:sz w:val="28"/>
          <w:szCs w:val="28"/>
        </w:rPr>
        <w:t>проводится  по</w:t>
      </w:r>
      <w:proofErr w:type="gramEnd"/>
      <w:r w:rsidRPr="00D85E11">
        <w:rPr>
          <w:rFonts w:ascii="Times New Roman" w:eastAsia="Calibri" w:hAnsi="Times New Roman"/>
          <w:sz w:val="28"/>
          <w:szCs w:val="28"/>
        </w:rPr>
        <w:t xml:space="preserve"> выбору по определённым стандартами направлениям за счёт части, формируемой участниками образовательных отношений. </w:t>
      </w:r>
    </w:p>
    <w:p w:rsidR="000A6B2C" w:rsidRDefault="000A6B2C" w:rsidP="000A6B2C">
      <w:pPr>
        <w:spacing w:after="0"/>
        <w:ind w:firstLine="709"/>
        <w:jc w:val="center"/>
        <w:rPr>
          <w:rFonts w:ascii="Times New Roman" w:eastAsia="Calibri" w:hAnsi="Times New Roman"/>
          <w:b/>
          <w:sz w:val="28"/>
          <w:szCs w:val="28"/>
        </w:rPr>
      </w:pPr>
      <w:r w:rsidRPr="00873173">
        <w:rPr>
          <w:rFonts w:ascii="Times New Roman" w:eastAsia="Calibri" w:hAnsi="Times New Roman"/>
          <w:b/>
          <w:sz w:val="28"/>
          <w:szCs w:val="28"/>
        </w:rPr>
        <w:t>Названия курсов</w:t>
      </w:r>
      <w:r>
        <w:rPr>
          <w:rFonts w:ascii="Times New Roman" w:eastAsia="Calibri" w:hAnsi="Times New Roman"/>
          <w:b/>
          <w:sz w:val="28"/>
          <w:szCs w:val="28"/>
        </w:rPr>
        <w:t xml:space="preserve"> по внеурочной деятельности</w:t>
      </w:r>
      <w:r w:rsidRPr="00873173">
        <w:rPr>
          <w:rFonts w:ascii="Times New Roman" w:eastAsia="Calibri" w:hAnsi="Times New Roman"/>
          <w:b/>
          <w:sz w:val="28"/>
          <w:szCs w:val="28"/>
        </w:rPr>
        <w:t xml:space="preserve">, </w:t>
      </w:r>
    </w:p>
    <w:p w:rsidR="000A6B2C" w:rsidRDefault="00D87D17" w:rsidP="000A6B2C">
      <w:pPr>
        <w:spacing w:after="0"/>
        <w:ind w:firstLine="709"/>
        <w:jc w:val="center"/>
        <w:rPr>
          <w:rFonts w:ascii="Times New Roman" w:eastAsia="Calibri" w:hAnsi="Times New Roman"/>
          <w:b/>
          <w:sz w:val="28"/>
          <w:szCs w:val="28"/>
        </w:rPr>
      </w:pPr>
      <w:r>
        <w:rPr>
          <w:rFonts w:ascii="Times New Roman" w:eastAsia="Calibri" w:hAnsi="Times New Roman"/>
          <w:b/>
          <w:sz w:val="28"/>
          <w:szCs w:val="28"/>
        </w:rPr>
        <w:t>предлагаемых в 2017-2018</w:t>
      </w:r>
      <w:r w:rsidR="000A6B2C" w:rsidRPr="00873173">
        <w:rPr>
          <w:rFonts w:ascii="Times New Roman" w:eastAsia="Calibri" w:hAnsi="Times New Roman"/>
          <w:b/>
          <w:sz w:val="28"/>
          <w:szCs w:val="28"/>
        </w:rPr>
        <w:t xml:space="preserve"> учебном году.</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Умники и умницы</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Мир деятельности</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proofErr w:type="spellStart"/>
      <w:r w:rsidRPr="00873173">
        <w:rPr>
          <w:rFonts w:ascii="Times New Roman" w:eastAsia="Calibri" w:hAnsi="Times New Roman" w:cs="Times New Roman"/>
          <w:sz w:val="28"/>
          <w:szCs w:val="28"/>
        </w:rPr>
        <w:t>Лепилики</w:t>
      </w:r>
      <w:proofErr w:type="spellEnd"/>
      <w:r w:rsidRPr="00873173">
        <w:rPr>
          <w:rFonts w:ascii="Times New Roman" w:eastAsia="Calibri" w:hAnsi="Times New Roman" w:cs="Times New Roman"/>
          <w:sz w:val="28"/>
          <w:szCs w:val="28"/>
        </w:rPr>
        <w:t xml:space="preserve">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proofErr w:type="spellStart"/>
      <w:r w:rsidRPr="00873173">
        <w:rPr>
          <w:rFonts w:ascii="Times New Roman" w:eastAsia="Calibri" w:hAnsi="Times New Roman" w:cs="Times New Roman"/>
          <w:sz w:val="28"/>
          <w:szCs w:val="28"/>
        </w:rPr>
        <w:t>Мультстудия</w:t>
      </w:r>
      <w:proofErr w:type="spellEnd"/>
      <w:r w:rsidRPr="00873173">
        <w:rPr>
          <w:rFonts w:ascii="Times New Roman" w:eastAsia="Calibri" w:hAnsi="Times New Roman" w:cs="Times New Roman"/>
          <w:sz w:val="28"/>
          <w:szCs w:val="28"/>
        </w:rPr>
        <w:t xml:space="preserve">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Страна </w:t>
      </w:r>
      <w:proofErr w:type="spellStart"/>
      <w:r w:rsidRPr="00873173">
        <w:rPr>
          <w:rFonts w:ascii="Times New Roman" w:eastAsia="Calibri" w:hAnsi="Times New Roman" w:cs="Times New Roman"/>
          <w:sz w:val="28"/>
          <w:szCs w:val="28"/>
        </w:rPr>
        <w:t>Изобразилия</w:t>
      </w:r>
      <w:proofErr w:type="spellEnd"/>
      <w:r w:rsidRPr="00873173">
        <w:rPr>
          <w:rFonts w:ascii="Times New Roman" w:eastAsia="Calibri" w:hAnsi="Times New Roman" w:cs="Times New Roman"/>
          <w:sz w:val="28"/>
          <w:szCs w:val="28"/>
        </w:rPr>
        <w:t xml:space="preserve">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Игры с мячом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Юный конструктор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Полезные завтраки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Школа развития речи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3173">
        <w:rPr>
          <w:rFonts w:ascii="Times New Roman" w:eastAsia="Calibri" w:hAnsi="Times New Roman" w:cs="Times New Roman"/>
          <w:sz w:val="28"/>
          <w:szCs w:val="28"/>
        </w:rPr>
        <w:t xml:space="preserve">Секция по футболу </w:t>
      </w:r>
    </w:p>
    <w:p w:rsidR="000A6B2C" w:rsidRPr="00057355" w:rsidRDefault="000A6B2C" w:rsidP="000A6B2C">
      <w:pPr>
        <w:spacing w:after="0"/>
        <w:ind w:firstLine="709"/>
        <w:jc w:val="both"/>
        <w:rPr>
          <w:rFonts w:ascii="Times New Roman" w:eastAsia="Calibri" w:hAnsi="Times New Roman"/>
          <w:sz w:val="28"/>
          <w:szCs w:val="28"/>
        </w:rPr>
      </w:pPr>
      <w:r w:rsidRPr="00165231">
        <w:rPr>
          <w:rFonts w:ascii="Times New Roman" w:eastAsia="Calibri" w:hAnsi="Times New Roman"/>
          <w:sz w:val="28"/>
          <w:szCs w:val="28"/>
        </w:rPr>
        <w:t xml:space="preserve">Курсы по внеурочной деятельности </w:t>
      </w:r>
      <w:r w:rsidRPr="00057355">
        <w:rPr>
          <w:rFonts w:ascii="Times New Roman" w:eastAsia="Calibri" w:hAnsi="Times New Roman"/>
          <w:sz w:val="28"/>
          <w:szCs w:val="28"/>
        </w:rPr>
        <w:t>решают ряд задач:</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 повышение познавательной мотивации учащихся </w:t>
      </w:r>
      <w:r>
        <w:rPr>
          <w:rFonts w:ascii="Times New Roman" w:eastAsia="Calibri" w:hAnsi="Times New Roman"/>
          <w:sz w:val="28"/>
          <w:szCs w:val="28"/>
        </w:rPr>
        <w:t>началь</w:t>
      </w:r>
      <w:r w:rsidRPr="00057355">
        <w:rPr>
          <w:rFonts w:ascii="Times New Roman" w:eastAsia="Calibri" w:hAnsi="Times New Roman"/>
          <w:sz w:val="28"/>
          <w:szCs w:val="28"/>
        </w:rPr>
        <w:t>ной школы;</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lastRenderedPageBreak/>
        <w:t>- расширение возможностей для пробы сил, реализации потенциала</w:t>
      </w:r>
      <w:r>
        <w:rPr>
          <w:rFonts w:ascii="Times New Roman" w:eastAsia="Calibri" w:hAnsi="Times New Roman"/>
          <w:sz w:val="28"/>
          <w:szCs w:val="28"/>
        </w:rPr>
        <w:t xml:space="preserve"> учащихся</w:t>
      </w:r>
      <w:r w:rsidRPr="00057355">
        <w:rPr>
          <w:rFonts w:ascii="Times New Roman" w:eastAsia="Calibri" w:hAnsi="Times New Roman"/>
          <w:sz w:val="28"/>
          <w:szCs w:val="28"/>
        </w:rPr>
        <w:t>;</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 создание условий для удовлетворения индивидуальных </w:t>
      </w:r>
      <w:proofErr w:type="gramStart"/>
      <w:r w:rsidRPr="00057355">
        <w:rPr>
          <w:rFonts w:ascii="Times New Roman" w:eastAsia="Calibri" w:hAnsi="Times New Roman"/>
          <w:sz w:val="28"/>
          <w:szCs w:val="28"/>
        </w:rPr>
        <w:t>образовательных  запросов</w:t>
      </w:r>
      <w:proofErr w:type="gramEnd"/>
      <w:r w:rsidRPr="00057355">
        <w:rPr>
          <w:rFonts w:ascii="Times New Roman" w:eastAsia="Calibri" w:hAnsi="Times New Roman"/>
          <w:sz w:val="28"/>
          <w:szCs w:val="28"/>
        </w:rPr>
        <w:t xml:space="preserve"> учащихся;</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 создание условий для достижения новых образовательных результатов, в том числе личностных, </w:t>
      </w:r>
      <w:proofErr w:type="spellStart"/>
      <w:r w:rsidRPr="00057355">
        <w:rPr>
          <w:rFonts w:ascii="Times New Roman" w:eastAsia="Calibri" w:hAnsi="Times New Roman"/>
          <w:sz w:val="28"/>
          <w:szCs w:val="28"/>
        </w:rPr>
        <w:t>метапредметных</w:t>
      </w:r>
      <w:proofErr w:type="spellEnd"/>
      <w:r w:rsidRPr="00057355">
        <w:rPr>
          <w:rFonts w:ascii="Times New Roman" w:eastAsia="Calibri" w:hAnsi="Times New Roman"/>
          <w:sz w:val="28"/>
          <w:szCs w:val="28"/>
        </w:rPr>
        <w:t>;</w:t>
      </w:r>
    </w:p>
    <w:p w:rsidR="000A6B2C" w:rsidRPr="00057355" w:rsidRDefault="000A6B2C" w:rsidP="000A6B2C">
      <w:pPr>
        <w:spacing w:after="0"/>
        <w:ind w:firstLine="709"/>
        <w:jc w:val="both"/>
        <w:rPr>
          <w:rFonts w:ascii="Times New Roman" w:hAnsi="Times New Roman" w:cs="Calibri"/>
          <w:color w:val="000000"/>
          <w:sz w:val="28"/>
          <w:szCs w:val="28"/>
        </w:rPr>
      </w:pPr>
      <w:r w:rsidRPr="00057355">
        <w:rPr>
          <w:rFonts w:ascii="Times New Roman" w:hAnsi="Times New Roman"/>
          <w:color w:val="000000"/>
          <w:sz w:val="28"/>
          <w:szCs w:val="28"/>
        </w:rPr>
        <w:t xml:space="preserve">- формирование у учащихся способности и готовности к </w:t>
      </w:r>
      <w:proofErr w:type="gramStart"/>
      <w:r w:rsidRPr="00057355">
        <w:rPr>
          <w:rFonts w:ascii="Times New Roman" w:hAnsi="Times New Roman"/>
          <w:color w:val="000000"/>
          <w:sz w:val="28"/>
          <w:szCs w:val="28"/>
        </w:rPr>
        <w:t>осознанному  выбору</w:t>
      </w:r>
      <w:proofErr w:type="gramEnd"/>
      <w:r w:rsidRPr="00057355">
        <w:rPr>
          <w:rFonts w:ascii="Times New Roman" w:hAnsi="Times New Roman"/>
          <w:color w:val="000000"/>
          <w:sz w:val="28"/>
          <w:szCs w:val="28"/>
        </w:rPr>
        <w:t xml:space="preserve"> собственной образовательной траектории для последующего обучения на </w:t>
      </w:r>
      <w:r>
        <w:rPr>
          <w:rFonts w:ascii="Times New Roman" w:hAnsi="Times New Roman"/>
          <w:color w:val="000000"/>
          <w:sz w:val="28"/>
          <w:szCs w:val="28"/>
        </w:rPr>
        <w:t>средней</w:t>
      </w:r>
      <w:r w:rsidRPr="00057355">
        <w:rPr>
          <w:rFonts w:ascii="Times New Roman" w:hAnsi="Times New Roman"/>
          <w:color w:val="000000"/>
          <w:sz w:val="28"/>
          <w:szCs w:val="28"/>
        </w:rPr>
        <w:t xml:space="preserve"> </w:t>
      </w:r>
      <w:r>
        <w:rPr>
          <w:rFonts w:ascii="Times New Roman" w:hAnsi="Times New Roman"/>
          <w:color w:val="000000"/>
          <w:sz w:val="28"/>
          <w:szCs w:val="28"/>
        </w:rPr>
        <w:t xml:space="preserve">и старшей </w:t>
      </w:r>
      <w:r w:rsidRPr="00057355">
        <w:rPr>
          <w:rFonts w:ascii="Times New Roman" w:hAnsi="Times New Roman"/>
          <w:color w:val="000000"/>
          <w:sz w:val="28"/>
          <w:szCs w:val="28"/>
        </w:rPr>
        <w:t>ступени школы</w:t>
      </w:r>
      <w:r w:rsidRPr="00057355">
        <w:rPr>
          <w:rFonts w:ascii="Times New Roman" w:hAnsi="Times New Roman" w:cs="Calibri"/>
          <w:color w:val="000000"/>
          <w:sz w:val="28"/>
          <w:szCs w:val="28"/>
        </w:rPr>
        <w:t>.</w:t>
      </w:r>
    </w:p>
    <w:p w:rsidR="000A6B2C" w:rsidRPr="00057355" w:rsidRDefault="000A6B2C" w:rsidP="000A6B2C">
      <w:pPr>
        <w:spacing w:after="0"/>
        <w:ind w:firstLine="709"/>
        <w:jc w:val="both"/>
        <w:rPr>
          <w:rFonts w:ascii="Times New Roman" w:eastAsia="Calibri" w:hAnsi="Times New Roman"/>
          <w:sz w:val="28"/>
          <w:szCs w:val="28"/>
        </w:rPr>
      </w:pPr>
      <w:r>
        <w:rPr>
          <w:rFonts w:ascii="Times New Roman" w:eastAsia="Calibri" w:hAnsi="Times New Roman"/>
          <w:sz w:val="28"/>
          <w:szCs w:val="28"/>
        </w:rPr>
        <w:t>Курсы имеют различную продолжительность: 10,15,30</w:t>
      </w:r>
      <w:r w:rsidRPr="00057355">
        <w:rPr>
          <w:rFonts w:ascii="Times New Roman" w:eastAsia="Calibri" w:hAnsi="Times New Roman"/>
          <w:sz w:val="28"/>
          <w:szCs w:val="28"/>
        </w:rPr>
        <w:t xml:space="preserve"> часов, что позволяет учащимся пройти в течение года несколько курсов.</w:t>
      </w:r>
      <w:r w:rsidRPr="00057355">
        <w:rPr>
          <w:rFonts w:eastAsia="Calibri"/>
        </w:rPr>
        <w:t xml:space="preserve"> </w:t>
      </w:r>
      <w:r>
        <w:rPr>
          <w:rFonts w:ascii="Times New Roman" w:eastAsia="Calibri" w:hAnsi="Times New Roman"/>
          <w:sz w:val="28"/>
          <w:szCs w:val="28"/>
        </w:rPr>
        <w:t>К</w:t>
      </w:r>
      <w:r w:rsidRPr="00057355">
        <w:rPr>
          <w:rFonts w:ascii="Times New Roman" w:eastAsia="Calibri" w:hAnsi="Times New Roman"/>
          <w:sz w:val="28"/>
          <w:szCs w:val="28"/>
        </w:rPr>
        <w:t xml:space="preserve">урсы реализуются в </w:t>
      </w:r>
      <w:proofErr w:type="spellStart"/>
      <w:r w:rsidRPr="00057355">
        <w:rPr>
          <w:rFonts w:ascii="Times New Roman" w:eastAsia="Calibri" w:hAnsi="Times New Roman"/>
          <w:sz w:val="28"/>
          <w:szCs w:val="28"/>
        </w:rPr>
        <w:t>деятельностном</w:t>
      </w:r>
      <w:proofErr w:type="spellEnd"/>
      <w:r w:rsidRPr="00057355">
        <w:rPr>
          <w:rFonts w:ascii="Times New Roman" w:eastAsia="Calibri" w:hAnsi="Times New Roman"/>
          <w:sz w:val="28"/>
          <w:szCs w:val="28"/>
        </w:rPr>
        <w:t xml:space="preserve"> режиме с использованием современных технологий и методов (исследовательская, проектная, информационно-коммуникативные, моделирование и др.) и завершаются предъявлением учащимся или группой учащихся конкретного готового продукта их деятельности. Комплектование групп осуществляется на основе добровольного выбора </w:t>
      </w:r>
      <w:r>
        <w:rPr>
          <w:rFonts w:ascii="Times New Roman" w:eastAsia="Calibri" w:hAnsi="Times New Roman"/>
          <w:sz w:val="28"/>
          <w:szCs w:val="28"/>
        </w:rPr>
        <w:t xml:space="preserve">родителей </w:t>
      </w:r>
      <w:r w:rsidRPr="00057355">
        <w:rPr>
          <w:rFonts w:ascii="Times New Roman" w:eastAsia="Calibri" w:hAnsi="Times New Roman"/>
          <w:sz w:val="28"/>
          <w:szCs w:val="28"/>
        </w:rPr>
        <w:t xml:space="preserve">учащихся, исходя из </w:t>
      </w:r>
      <w:proofErr w:type="gramStart"/>
      <w:r w:rsidRPr="00057355">
        <w:rPr>
          <w:rFonts w:ascii="Times New Roman" w:eastAsia="Calibri" w:hAnsi="Times New Roman"/>
          <w:sz w:val="28"/>
          <w:szCs w:val="28"/>
        </w:rPr>
        <w:t>индивидуальных  интересов</w:t>
      </w:r>
      <w:proofErr w:type="gramEnd"/>
      <w:r w:rsidRPr="00057355">
        <w:rPr>
          <w:rFonts w:ascii="Times New Roman" w:eastAsia="Calibri" w:hAnsi="Times New Roman"/>
          <w:sz w:val="28"/>
          <w:szCs w:val="28"/>
        </w:rPr>
        <w:t xml:space="preserve"> и потребностей</w:t>
      </w:r>
      <w:r w:rsidRPr="006404E3">
        <w:rPr>
          <w:rFonts w:ascii="Times New Roman" w:eastAsia="Calibri" w:hAnsi="Times New Roman"/>
          <w:sz w:val="28"/>
          <w:szCs w:val="28"/>
        </w:rPr>
        <w:t xml:space="preserve"> </w:t>
      </w:r>
      <w:r>
        <w:rPr>
          <w:rFonts w:ascii="Times New Roman" w:eastAsia="Calibri" w:hAnsi="Times New Roman"/>
          <w:sz w:val="28"/>
          <w:szCs w:val="28"/>
        </w:rPr>
        <w:t>детей</w:t>
      </w:r>
      <w:r w:rsidRPr="00057355">
        <w:rPr>
          <w:rFonts w:ascii="Times New Roman" w:eastAsia="Calibri" w:hAnsi="Times New Roman"/>
          <w:sz w:val="28"/>
          <w:szCs w:val="28"/>
        </w:rPr>
        <w:t>.</w:t>
      </w:r>
    </w:p>
    <w:p w:rsidR="000A6B2C"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Преподавателями курсов являются </w:t>
      </w:r>
      <w:r>
        <w:rPr>
          <w:rFonts w:ascii="Times New Roman" w:eastAsia="Calibri" w:hAnsi="Times New Roman"/>
          <w:sz w:val="28"/>
          <w:szCs w:val="28"/>
        </w:rPr>
        <w:t xml:space="preserve">классные руководители начальной школы, учителя-предметники, </w:t>
      </w:r>
      <w:r w:rsidRPr="00DC0AD5">
        <w:rPr>
          <w:rFonts w:ascii="Times New Roman" w:eastAsia="Calibri" w:hAnsi="Times New Roman"/>
          <w:sz w:val="28"/>
          <w:szCs w:val="28"/>
        </w:rPr>
        <w:t>педагоги доп. образования</w:t>
      </w:r>
      <w:r w:rsidRPr="00057355">
        <w:rPr>
          <w:rFonts w:ascii="Times New Roman" w:eastAsia="Calibri" w:hAnsi="Times New Roman"/>
          <w:sz w:val="28"/>
          <w:szCs w:val="28"/>
        </w:rPr>
        <w:t xml:space="preserve">. </w:t>
      </w:r>
    </w:p>
    <w:p w:rsidR="00070FF8" w:rsidRDefault="00070FF8" w:rsidP="000A6B2C">
      <w:pPr>
        <w:spacing w:after="0"/>
        <w:ind w:firstLine="709"/>
        <w:jc w:val="both"/>
        <w:rPr>
          <w:rFonts w:ascii="Times New Roman" w:eastAsia="Calibri" w:hAnsi="Times New Roman"/>
          <w:sz w:val="28"/>
          <w:szCs w:val="28"/>
        </w:rPr>
      </w:pPr>
    </w:p>
    <w:p w:rsidR="000A6B2C" w:rsidRPr="00714CBE" w:rsidRDefault="000A6B2C" w:rsidP="00714CBE">
      <w:pPr>
        <w:pStyle w:val="a4"/>
        <w:numPr>
          <w:ilvl w:val="0"/>
          <w:numId w:val="1"/>
        </w:numPr>
        <w:jc w:val="center"/>
        <w:rPr>
          <w:rFonts w:ascii="Times New Roman" w:hAnsi="Times New Roman"/>
          <w:b/>
          <w:sz w:val="28"/>
          <w:szCs w:val="28"/>
        </w:rPr>
      </w:pPr>
      <w:r w:rsidRPr="00714CBE">
        <w:rPr>
          <w:rFonts w:ascii="Times New Roman" w:hAnsi="Times New Roman"/>
          <w:b/>
          <w:sz w:val="28"/>
          <w:szCs w:val="28"/>
        </w:rPr>
        <w:t>Учебный план основного общего образования</w:t>
      </w:r>
    </w:p>
    <w:p w:rsidR="00714CBE" w:rsidRPr="002B1F2E" w:rsidRDefault="00714CBE" w:rsidP="00070FF8">
      <w:pPr>
        <w:autoSpaceDE w:val="0"/>
        <w:autoSpaceDN w:val="0"/>
        <w:adjustRightInd w:val="0"/>
        <w:spacing w:after="0"/>
        <w:ind w:firstLine="284"/>
        <w:jc w:val="both"/>
        <w:rPr>
          <w:rFonts w:ascii="Times New Roman" w:hAnsi="Times New Roman"/>
          <w:sz w:val="28"/>
          <w:szCs w:val="28"/>
        </w:rPr>
      </w:pPr>
      <w:r w:rsidRPr="002B1F2E">
        <w:rPr>
          <w:rFonts w:ascii="Times New Roman" w:hAnsi="Times New Roman"/>
          <w:sz w:val="28"/>
          <w:szCs w:val="28"/>
        </w:rPr>
        <w:t>Продолжительность учебного года в 5-9 классах 35 учебных недель.</w:t>
      </w:r>
      <w:r w:rsidRPr="002B1F2E">
        <w:rPr>
          <w:rFonts w:ascii="Times New Roman" w:hAnsi="Times New Roman"/>
          <w:sz w:val="28"/>
          <w:szCs w:val="28"/>
        </w:rPr>
        <w:br/>
        <w:t>Продолжительность урока 45 минут. При разработке учебного плана использован рекомендованный Министерством образования Российской Федерации примерный учебный план для образовательных учреждений Российской Федерации с русским языком обучения.</w:t>
      </w:r>
    </w:p>
    <w:p w:rsidR="00714CBE" w:rsidRPr="002B1F2E" w:rsidRDefault="00714CBE" w:rsidP="00070FF8">
      <w:pPr>
        <w:spacing w:after="0"/>
        <w:ind w:firstLine="708"/>
        <w:jc w:val="both"/>
        <w:rPr>
          <w:rFonts w:ascii="Times New Roman" w:hAnsi="Times New Roman"/>
          <w:sz w:val="28"/>
          <w:szCs w:val="28"/>
        </w:rPr>
      </w:pPr>
      <w:r w:rsidRPr="002B1F2E">
        <w:rPr>
          <w:rFonts w:ascii="Times New Roman" w:hAnsi="Times New Roman"/>
          <w:sz w:val="28"/>
          <w:szCs w:val="28"/>
        </w:rPr>
        <w:t>Особенностью образов</w:t>
      </w:r>
      <w:r>
        <w:rPr>
          <w:rFonts w:ascii="Times New Roman" w:hAnsi="Times New Roman"/>
          <w:sz w:val="28"/>
          <w:szCs w:val="28"/>
        </w:rPr>
        <w:t>ательной программы в основной школе</w:t>
      </w:r>
      <w:r w:rsidRPr="002B1F2E">
        <w:rPr>
          <w:rFonts w:ascii="Times New Roman" w:hAnsi="Times New Roman"/>
          <w:sz w:val="28"/>
          <w:szCs w:val="28"/>
        </w:rPr>
        <w:t xml:space="preserve"> является сочетание гимназического компонента</w:t>
      </w:r>
      <w:r>
        <w:rPr>
          <w:rFonts w:ascii="Times New Roman" w:hAnsi="Times New Roman"/>
          <w:sz w:val="28"/>
          <w:szCs w:val="28"/>
        </w:rPr>
        <w:t xml:space="preserve">, </w:t>
      </w:r>
      <w:r>
        <w:rPr>
          <w:rFonts w:ascii="Times New Roman" w:hAnsi="Times New Roman"/>
          <w:sz w:val="28"/>
          <w:szCs w:val="28"/>
          <w:u w:val="single"/>
        </w:rPr>
        <w:t>муниципальной модели</w:t>
      </w:r>
      <w:r w:rsidRPr="00255897">
        <w:rPr>
          <w:rFonts w:ascii="Times New Roman" w:hAnsi="Times New Roman"/>
          <w:sz w:val="28"/>
          <w:szCs w:val="28"/>
          <w:u w:val="single"/>
        </w:rPr>
        <w:t xml:space="preserve"> основной школы «Основная школа – пространство </w:t>
      </w:r>
      <w:proofErr w:type="gramStart"/>
      <w:r w:rsidRPr="00255897">
        <w:rPr>
          <w:rFonts w:ascii="Times New Roman" w:hAnsi="Times New Roman"/>
          <w:sz w:val="28"/>
          <w:szCs w:val="28"/>
          <w:u w:val="single"/>
        </w:rPr>
        <w:t>выбора»</w:t>
      </w:r>
      <w:r>
        <w:rPr>
          <w:rFonts w:ascii="Times New Roman" w:hAnsi="Times New Roman"/>
          <w:sz w:val="28"/>
          <w:szCs w:val="28"/>
        </w:rPr>
        <w:t xml:space="preserve"> </w:t>
      </w:r>
      <w:r w:rsidRPr="002B1F2E">
        <w:rPr>
          <w:rFonts w:ascii="Times New Roman" w:hAnsi="Times New Roman"/>
          <w:sz w:val="28"/>
          <w:szCs w:val="28"/>
        </w:rPr>
        <w:t xml:space="preserve"> и</w:t>
      </w:r>
      <w:proofErr w:type="gramEnd"/>
      <w:r w:rsidRPr="002B1F2E">
        <w:rPr>
          <w:rFonts w:ascii="Times New Roman" w:hAnsi="Times New Roman"/>
          <w:sz w:val="28"/>
          <w:szCs w:val="28"/>
        </w:rPr>
        <w:t xml:space="preserve"> </w:t>
      </w:r>
      <w:proofErr w:type="spellStart"/>
      <w:r>
        <w:rPr>
          <w:rFonts w:ascii="Times New Roman" w:hAnsi="Times New Roman"/>
          <w:sz w:val="28"/>
          <w:szCs w:val="28"/>
        </w:rPr>
        <w:t>пред</w:t>
      </w:r>
      <w:r w:rsidRPr="002B1F2E">
        <w:rPr>
          <w:rFonts w:ascii="Times New Roman" w:hAnsi="Times New Roman"/>
          <w:sz w:val="28"/>
          <w:szCs w:val="28"/>
        </w:rPr>
        <w:t>профильного</w:t>
      </w:r>
      <w:proofErr w:type="spellEnd"/>
      <w:r w:rsidRPr="002B1F2E">
        <w:rPr>
          <w:rFonts w:ascii="Times New Roman" w:hAnsi="Times New Roman"/>
          <w:sz w:val="28"/>
          <w:szCs w:val="28"/>
        </w:rPr>
        <w:t xml:space="preserve"> обучения.</w:t>
      </w:r>
    </w:p>
    <w:p w:rsidR="00714CBE" w:rsidRPr="002B1F2E" w:rsidRDefault="00714CBE" w:rsidP="00070FF8">
      <w:pPr>
        <w:autoSpaceDE w:val="0"/>
        <w:autoSpaceDN w:val="0"/>
        <w:adjustRightInd w:val="0"/>
        <w:spacing w:after="0"/>
        <w:ind w:firstLine="284"/>
        <w:jc w:val="both"/>
        <w:rPr>
          <w:rFonts w:ascii="Times New Roman" w:hAnsi="Times New Roman"/>
          <w:color w:val="FF0000"/>
          <w:sz w:val="28"/>
          <w:szCs w:val="28"/>
        </w:rPr>
      </w:pPr>
      <w:r w:rsidRPr="002B1F2E">
        <w:rPr>
          <w:rFonts w:ascii="Times New Roman" w:hAnsi="Times New Roman"/>
          <w:sz w:val="28"/>
          <w:szCs w:val="28"/>
        </w:rPr>
        <w:t xml:space="preserve">Гимназический компонент представлен в предметах инвариантной части расширением предметного содержания и использованием новых образовательных технологий (проектной, исследовательской).  </w:t>
      </w:r>
      <w:r w:rsidRPr="002B1F2E">
        <w:rPr>
          <w:rFonts w:ascii="Times New Roman" w:hAnsi="Times New Roman"/>
          <w:color w:val="FF0000"/>
          <w:sz w:val="28"/>
          <w:szCs w:val="28"/>
        </w:rPr>
        <w:t xml:space="preserve"> </w:t>
      </w:r>
    </w:p>
    <w:p w:rsidR="00714CBE" w:rsidRPr="002B1F2E" w:rsidRDefault="00714CBE" w:rsidP="00070FF8">
      <w:pPr>
        <w:autoSpaceDE w:val="0"/>
        <w:autoSpaceDN w:val="0"/>
        <w:adjustRightInd w:val="0"/>
        <w:spacing w:after="0"/>
        <w:ind w:firstLine="284"/>
        <w:jc w:val="both"/>
        <w:rPr>
          <w:rFonts w:ascii="Times New Roman" w:hAnsi="Times New Roman"/>
          <w:sz w:val="28"/>
          <w:szCs w:val="28"/>
        </w:rPr>
      </w:pPr>
      <w:r w:rsidRPr="002B1F2E">
        <w:rPr>
          <w:rFonts w:ascii="Times New Roman" w:hAnsi="Times New Roman"/>
          <w:sz w:val="28"/>
          <w:szCs w:val="28"/>
        </w:rPr>
        <w:t xml:space="preserve">Общая целевая установка предметов гуманитарного цикла заключается как в формировании у учащихся целостного представления языковой картины мира, так и в формировании коммуникативной компетенции, в развитии интерпретационных способностей на русском и иностранном языках. С этой целью и в соответствии с видом образовательного учреждения - гимназией - для обеспечения углубленной подготовки обучающихся по предметам гуманитарного профиля в 5-9 классах увеличено количество часов на изучение русского языка по основной программе для общеобразовательных учреждений, рекомендованной Министерством образования, за счет изучение спецкурса «Уроки словесности: от слова к тексту», по </w:t>
      </w:r>
      <w:r w:rsidRPr="002B1F2E">
        <w:rPr>
          <w:rFonts w:ascii="Times New Roman" w:hAnsi="Times New Roman"/>
          <w:sz w:val="28"/>
          <w:szCs w:val="28"/>
        </w:rPr>
        <w:lastRenderedPageBreak/>
        <w:t xml:space="preserve">авторизованной программе, рецензированной д.ф.н. доцентом кафедры общего языкознания ПГПУ С.С. </w:t>
      </w:r>
      <w:proofErr w:type="spellStart"/>
      <w:r w:rsidRPr="002B1F2E">
        <w:rPr>
          <w:rFonts w:ascii="Times New Roman" w:hAnsi="Times New Roman"/>
          <w:sz w:val="28"/>
          <w:szCs w:val="28"/>
        </w:rPr>
        <w:t>Шляховой</w:t>
      </w:r>
      <w:proofErr w:type="spellEnd"/>
      <w:r w:rsidRPr="002B1F2E">
        <w:rPr>
          <w:rFonts w:ascii="Times New Roman" w:hAnsi="Times New Roman"/>
          <w:sz w:val="28"/>
          <w:szCs w:val="28"/>
        </w:rPr>
        <w:t xml:space="preserve"> и 7-9 классах за счет второго иностранного языка (немецкого), на изучение которого отведено 2 часа в неделю.</w:t>
      </w:r>
    </w:p>
    <w:p w:rsidR="00714CBE" w:rsidRPr="00714CBE" w:rsidRDefault="00714CBE" w:rsidP="00070FF8">
      <w:pPr>
        <w:autoSpaceDE w:val="0"/>
        <w:autoSpaceDN w:val="0"/>
        <w:adjustRightInd w:val="0"/>
        <w:spacing w:after="0"/>
        <w:ind w:firstLine="284"/>
        <w:jc w:val="both"/>
        <w:rPr>
          <w:rFonts w:ascii="Times New Roman" w:hAnsi="Times New Roman"/>
          <w:sz w:val="28"/>
          <w:szCs w:val="28"/>
        </w:rPr>
      </w:pPr>
      <w:r w:rsidRPr="00714CBE">
        <w:rPr>
          <w:rFonts w:ascii="Times New Roman" w:hAnsi="Times New Roman"/>
          <w:sz w:val="28"/>
          <w:szCs w:val="28"/>
        </w:rPr>
        <w:t>Спецкурс «Эффективные технологии» представляет собой несколько модулей:</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Компьютерная грамотность (5-7 классы)</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Черчение (8 класс)</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Компьютерное черчение.</w:t>
      </w:r>
    </w:p>
    <w:p w:rsidR="00714CBE" w:rsidRPr="00714CBE" w:rsidRDefault="00714CBE" w:rsidP="00714CBE">
      <w:pPr>
        <w:autoSpaceDE w:val="0"/>
        <w:autoSpaceDN w:val="0"/>
        <w:adjustRightInd w:val="0"/>
        <w:ind w:firstLine="284"/>
        <w:jc w:val="both"/>
        <w:rPr>
          <w:rFonts w:ascii="Times New Roman" w:hAnsi="Times New Roman"/>
          <w:sz w:val="28"/>
          <w:szCs w:val="28"/>
        </w:rPr>
      </w:pPr>
      <w:r w:rsidRPr="00714CBE">
        <w:rPr>
          <w:rFonts w:ascii="Times New Roman" w:hAnsi="Times New Roman"/>
          <w:sz w:val="28"/>
          <w:szCs w:val="28"/>
        </w:rPr>
        <w:t xml:space="preserve"> Один час в неделю для учащихся 8 классов отведен на социальное проектирование «Атом»</w:t>
      </w:r>
    </w:p>
    <w:p w:rsidR="000A6B2C" w:rsidRDefault="00714CBE" w:rsidP="00070FF8">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 xml:space="preserve"> </w:t>
      </w:r>
      <w:r w:rsidR="000A6B2C" w:rsidRPr="00D131DC">
        <w:rPr>
          <w:rFonts w:ascii="Times New Roman" w:hAnsi="Times New Roman"/>
          <w:sz w:val="28"/>
          <w:szCs w:val="28"/>
        </w:rPr>
        <w:t>В МАОУ «</w:t>
      </w:r>
      <w:r w:rsidR="000A6B2C">
        <w:rPr>
          <w:rFonts w:ascii="Times New Roman" w:hAnsi="Times New Roman"/>
          <w:sz w:val="28"/>
          <w:szCs w:val="28"/>
        </w:rPr>
        <w:t>Гимназия №7</w:t>
      </w:r>
      <w:r w:rsidR="000A6B2C" w:rsidRPr="00D131DC">
        <w:rPr>
          <w:rFonts w:ascii="Times New Roman" w:hAnsi="Times New Roman"/>
          <w:sz w:val="28"/>
          <w:szCs w:val="28"/>
        </w:rPr>
        <w:t>»</w:t>
      </w:r>
      <w:r w:rsidR="000A6B2C">
        <w:rPr>
          <w:rFonts w:ascii="Times New Roman" w:hAnsi="Times New Roman"/>
          <w:sz w:val="28"/>
          <w:szCs w:val="28"/>
        </w:rPr>
        <w:t xml:space="preserve"> </w:t>
      </w:r>
      <w:proofErr w:type="spellStart"/>
      <w:proofErr w:type="gramStart"/>
      <w:r w:rsidR="000A6B2C">
        <w:rPr>
          <w:rFonts w:ascii="Times New Roman" w:hAnsi="Times New Roman"/>
          <w:sz w:val="28"/>
          <w:szCs w:val="28"/>
        </w:rPr>
        <w:t>г.Перми</w:t>
      </w:r>
      <w:proofErr w:type="spellEnd"/>
      <w:r w:rsidR="000A6B2C" w:rsidRPr="00D131DC">
        <w:rPr>
          <w:rFonts w:ascii="Times New Roman" w:hAnsi="Times New Roman"/>
          <w:sz w:val="28"/>
          <w:szCs w:val="28"/>
        </w:rPr>
        <w:t xml:space="preserve"> </w:t>
      </w:r>
      <w:r w:rsidR="000A6B2C">
        <w:rPr>
          <w:rFonts w:ascii="Times New Roman" w:hAnsi="Times New Roman"/>
          <w:sz w:val="28"/>
          <w:szCs w:val="28"/>
        </w:rPr>
        <w:t xml:space="preserve"> реализуется</w:t>
      </w:r>
      <w:proofErr w:type="gramEnd"/>
      <w:r w:rsidR="000A6B2C">
        <w:rPr>
          <w:rFonts w:ascii="Times New Roman" w:hAnsi="Times New Roman"/>
          <w:sz w:val="28"/>
          <w:szCs w:val="28"/>
        </w:rPr>
        <w:t xml:space="preserve"> </w:t>
      </w:r>
      <w:r w:rsidR="000A6B2C" w:rsidRPr="00255897">
        <w:rPr>
          <w:rFonts w:ascii="Times New Roman" w:hAnsi="Times New Roman"/>
          <w:sz w:val="28"/>
          <w:szCs w:val="28"/>
          <w:u w:val="single"/>
        </w:rPr>
        <w:t>муниципальная модель основной школы «Основная школа – пространство выбора»</w:t>
      </w:r>
      <w:r w:rsidR="000A6B2C">
        <w:rPr>
          <w:rFonts w:ascii="Times New Roman" w:hAnsi="Times New Roman"/>
          <w:sz w:val="28"/>
          <w:szCs w:val="28"/>
        </w:rPr>
        <w:t xml:space="preserve">. </w:t>
      </w:r>
    </w:p>
    <w:p w:rsidR="000A6B2C" w:rsidRDefault="000A6B2C" w:rsidP="000A6B2C">
      <w:pPr>
        <w:spacing w:after="0"/>
        <w:ind w:firstLine="708"/>
        <w:jc w:val="both"/>
        <w:rPr>
          <w:rFonts w:ascii="Times New Roman" w:hAnsi="Times New Roman"/>
          <w:sz w:val="28"/>
          <w:szCs w:val="28"/>
        </w:rPr>
      </w:pPr>
      <w:r w:rsidRPr="00D131DC">
        <w:rPr>
          <w:rFonts w:ascii="Times New Roman" w:hAnsi="Times New Roman"/>
          <w:sz w:val="28"/>
          <w:szCs w:val="28"/>
        </w:rPr>
        <w:t>Предлагаемая организационно-содержательная модель «Основная школа – пространство выбор</w:t>
      </w:r>
      <w:r>
        <w:rPr>
          <w:rFonts w:ascii="Times New Roman" w:hAnsi="Times New Roman"/>
          <w:sz w:val="28"/>
          <w:szCs w:val="28"/>
        </w:rPr>
        <w:t xml:space="preserve">а» предполагает создание в </w:t>
      </w:r>
      <w:proofErr w:type="gramStart"/>
      <w:r w:rsidR="00070FF8">
        <w:rPr>
          <w:rFonts w:ascii="Times New Roman" w:hAnsi="Times New Roman"/>
          <w:sz w:val="28"/>
          <w:szCs w:val="28"/>
        </w:rPr>
        <w:t>гимназии</w:t>
      </w:r>
      <w:r w:rsidR="00070FF8" w:rsidRPr="00D131DC">
        <w:rPr>
          <w:rFonts w:ascii="Times New Roman" w:hAnsi="Times New Roman"/>
          <w:sz w:val="28"/>
          <w:szCs w:val="28"/>
        </w:rPr>
        <w:t xml:space="preserve"> </w:t>
      </w:r>
      <w:r w:rsidR="00070FF8">
        <w:rPr>
          <w:rFonts w:ascii="Times New Roman" w:hAnsi="Times New Roman"/>
          <w:sz w:val="28"/>
          <w:szCs w:val="28"/>
        </w:rPr>
        <w:t xml:space="preserve"> основной</w:t>
      </w:r>
      <w:proofErr w:type="gramEnd"/>
      <w:r w:rsidR="00070FF8">
        <w:rPr>
          <w:rFonts w:ascii="Times New Roman" w:hAnsi="Times New Roman"/>
          <w:sz w:val="28"/>
          <w:szCs w:val="28"/>
        </w:rPr>
        <w:t xml:space="preserve"> школы</w:t>
      </w:r>
      <w:r w:rsidRPr="00D131DC">
        <w:rPr>
          <w:rFonts w:ascii="Times New Roman" w:hAnsi="Times New Roman"/>
          <w:sz w:val="28"/>
          <w:szCs w:val="28"/>
        </w:rPr>
        <w:t xml:space="preserve"> условий для получения подростками опыта проб и ошибок, самостоятельного выбора и принятия решений по отношению к собственной образовательной деятельности.</w:t>
      </w:r>
    </w:p>
    <w:p w:rsidR="000A6B2C" w:rsidRPr="00D131DC" w:rsidRDefault="000A6B2C" w:rsidP="000A6B2C">
      <w:pPr>
        <w:spacing w:after="0"/>
        <w:ind w:firstLine="360"/>
        <w:jc w:val="both"/>
        <w:rPr>
          <w:rFonts w:ascii="Times New Roman" w:hAnsi="Times New Roman"/>
          <w:sz w:val="28"/>
          <w:szCs w:val="28"/>
        </w:rPr>
      </w:pPr>
      <w:r w:rsidRPr="00D131DC">
        <w:rPr>
          <w:rFonts w:ascii="Times New Roman" w:hAnsi="Times New Roman"/>
          <w:sz w:val="28"/>
          <w:szCs w:val="28"/>
        </w:rPr>
        <w:t>В предлагаемой модели предлагается реализовать три ключевых механизма установления такой взаимосвязи:</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Предоставление подросткам возможности делать выбор в рамках имеющейся в школе образовательной деятельности, принимать самостоятельные решения и реализовывать их</w:t>
      </w:r>
      <w:r>
        <w:rPr>
          <w:rFonts w:ascii="Times New Roman" w:hAnsi="Times New Roman"/>
          <w:sz w:val="28"/>
          <w:szCs w:val="28"/>
        </w:rPr>
        <w:t>.</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 xml:space="preserve">Формирование новой для </w:t>
      </w:r>
      <w:r w:rsidR="00070FF8" w:rsidRPr="00D131DC">
        <w:rPr>
          <w:rFonts w:ascii="Times New Roman" w:hAnsi="Times New Roman"/>
          <w:sz w:val="28"/>
          <w:szCs w:val="28"/>
        </w:rPr>
        <w:t xml:space="preserve">основной </w:t>
      </w:r>
      <w:r w:rsidR="00070FF8">
        <w:rPr>
          <w:rFonts w:ascii="Times New Roman" w:hAnsi="Times New Roman"/>
          <w:sz w:val="28"/>
          <w:szCs w:val="28"/>
        </w:rPr>
        <w:t>школы</w:t>
      </w:r>
      <w:r w:rsidRPr="00D131DC">
        <w:rPr>
          <w:rFonts w:ascii="Times New Roman" w:hAnsi="Times New Roman"/>
          <w:sz w:val="28"/>
          <w:szCs w:val="28"/>
        </w:rPr>
        <w:t xml:space="preserve"> части образовательного процесса – системы новых видов образовательной деятельности, таких как краткосрочные курсы, социальные практики, профессиональные пробы и другие. </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 xml:space="preserve">Включение в образовательный процесс </w:t>
      </w:r>
      <w:proofErr w:type="spellStart"/>
      <w:r w:rsidRPr="00D131DC">
        <w:rPr>
          <w:rFonts w:ascii="Times New Roman" w:hAnsi="Times New Roman"/>
          <w:sz w:val="28"/>
          <w:szCs w:val="28"/>
        </w:rPr>
        <w:t>субъектности</w:t>
      </w:r>
      <w:proofErr w:type="spellEnd"/>
      <w:r w:rsidRPr="00D131DC">
        <w:rPr>
          <w:rFonts w:ascii="Times New Roman" w:hAnsi="Times New Roman"/>
          <w:sz w:val="28"/>
          <w:szCs w:val="28"/>
        </w:rPr>
        <w:t xml:space="preserve"> подростков – формирование универсальных учебных действий </w:t>
      </w:r>
      <w:proofErr w:type="spellStart"/>
      <w:r w:rsidRPr="00D131DC">
        <w:rPr>
          <w:rFonts w:ascii="Times New Roman" w:hAnsi="Times New Roman"/>
          <w:sz w:val="28"/>
          <w:szCs w:val="28"/>
        </w:rPr>
        <w:t>смыслополагания</w:t>
      </w:r>
      <w:proofErr w:type="spellEnd"/>
      <w:r w:rsidRPr="00D131DC">
        <w:rPr>
          <w:rFonts w:ascii="Times New Roman" w:hAnsi="Times New Roman"/>
          <w:sz w:val="28"/>
          <w:szCs w:val="28"/>
        </w:rPr>
        <w:t>, самоопределения, личной рефлексии.</w:t>
      </w:r>
    </w:p>
    <w:p w:rsidR="000A6B2C" w:rsidRDefault="000A6B2C" w:rsidP="000A6B2C">
      <w:pPr>
        <w:spacing w:after="0"/>
        <w:ind w:firstLine="708"/>
        <w:jc w:val="both"/>
        <w:rPr>
          <w:rFonts w:ascii="Times New Roman" w:hAnsi="Times New Roman"/>
          <w:sz w:val="28"/>
          <w:szCs w:val="28"/>
        </w:rPr>
      </w:pPr>
      <w:r>
        <w:rPr>
          <w:rFonts w:ascii="Times New Roman" w:hAnsi="Times New Roman"/>
          <w:sz w:val="28"/>
          <w:szCs w:val="28"/>
        </w:rPr>
        <w:t>Реализация данной модели достигается за счет внедрения следующих элементов ММОШ:</w:t>
      </w:r>
    </w:p>
    <w:p w:rsidR="000A6B2C" w:rsidRDefault="000A6B2C" w:rsidP="000A6B2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Поточно-групповой метод обучения (ПГМО).</w:t>
      </w:r>
    </w:p>
    <w:p w:rsidR="000A6B2C" w:rsidRDefault="000A6B2C" w:rsidP="000A6B2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Краткосрочные курсы неакадемической направленности (КСК).</w:t>
      </w:r>
    </w:p>
    <w:p w:rsidR="000A6B2C" w:rsidRDefault="000A6B2C" w:rsidP="000A6B2C">
      <w:pPr>
        <w:pStyle w:val="a4"/>
        <w:numPr>
          <w:ilvl w:val="0"/>
          <w:numId w:val="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Тьюторское</w:t>
      </w:r>
      <w:proofErr w:type="spellEnd"/>
      <w:r>
        <w:rPr>
          <w:rFonts w:ascii="Times New Roman" w:hAnsi="Times New Roman" w:cs="Times New Roman"/>
          <w:sz w:val="28"/>
          <w:szCs w:val="28"/>
        </w:rPr>
        <w:t xml:space="preserve"> сопровождение.</w:t>
      </w:r>
    </w:p>
    <w:p w:rsidR="000A6B2C" w:rsidRPr="005532FC" w:rsidRDefault="000A6B2C" w:rsidP="000A6B2C">
      <w:pPr>
        <w:pStyle w:val="a4"/>
        <w:numPr>
          <w:ilvl w:val="0"/>
          <w:numId w:val="5"/>
        </w:numPr>
        <w:spacing w:after="0"/>
        <w:jc w:val="both"/>
        <w:rPr>
          <w:rFonts w:ascii="Times New Roman" w:hAnsi="Times New Roman" w:cs="Times New Roman"/>
          <w:b/>
          <w:i/>
          <w:sz w:val="28"/>
          <w:szCs w:val="28"/>
          <w:u w:val="single"/>
        </w:rPr>
      </w:pPr>
      <w:r w:rsidRPr="005532FC">
        <w:rPr>
          <w:rFonts w:ascii="Times New Roman" w:hAnsi="Times New Roman" w:cs="Times New Roman"/>
          <w:sz w:val="28"/>
          <w:szCs w:val="28"/>
        </w:rPr>
        <w:t>Профессиональные пробы.</w:t>
      </w:r>
    </w:p>
    <w:p w:rsidR="000A6B2C" w:rsidRPr="00255897" w:rsidRDefault="000A6B2C" w:rsidP="000A6B2C">
      <w:pPr>
        <w:spacing w:after="0"/>
        <w:jc w:val="center"/>
        <w:rPr>
          <w:rFonts w:ascii="Times New Roman" w:hAnsi="Times New Roman"/>
          <w:b/>
          <w:i/>
          <w:sz w:val="28"/>
          <w:szCs w:val="28"/>
          <w:u w:val="single"/>
        </w:rPr>
      </w:pPr>
      <w:r w:rsidRPr="00255897">
        <w:rPr>
          <w:rFonts w:ascii="Times New Roman" w:hAnsi="Times New Roman"/>
          <w:b/>
          <w:i/>
          <w:sz w:val="28"/>
          <w:szCs w:val="28"/>
          <w:u w:val="single"/>
        </w:rPr>
        <w:t>Особенности образовательного процесса, связанные с реализацией ПГМО</w:t>
      </w:r>
    </w:p>
    <w:p w:rsidR="000A6B2C" w:rsidRPr="00061C33"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 xml:space="preserve">Принципы, реализуемые при поточно-групповом методе обучения: </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1) дифференцированный подход к</w:t>
      </w:r>
      <w:r>
        <w:rPr>
          <w:rFonts w:ascii="Times New Roman" w:hAnsi="Times New Roman"/>
          <w:sz w:val="28"/>
          <w:szCs w:val="28"/>
        </w:rPr>
        <w:t xml:space="preserve"> обучению, учитывающий образова</w:t>
      </w:r>
      <w:r w:rsidRPr="005E2069">
        <w:rPr>
          <w:rFonts w:ascii="Times New Roman" w:hAnsi="Times New Roman"/>
          <w:sz w:val="28"/>
          <w:szCs w:val="28"/>
        </w:rPr>
        <w:t xml:space="preserve">тельные потребности и интересы обучающихся; </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2) обеспечение вариативности содержания образования;</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3) предоставление обучающимся основной школы возможности выбора</w:t>
      </w:r>
    </w:p>
    <w:p w:rsidR="000A6B2C" w:rsidRPr="005E2069" w:rsidRDefault="000A6B2C" w:rsidP="000A6B2C">
      <w:pPr>
        <w:autoSpaceDE w:val="0"/>
        <w:autoSpaceDN w:val="0"/>
        <w:adjustRightInd w:val="0"/>
        <w:spacing w:after="0"/>
        <w:jc w:val="both"/>
        <w:rPr>
          <w:rFonts w:ascii="Times New Roman" w:hAnsi="Times New Roman"/>
          <w:sz w:val="28"/>
          <w:szCs w:val="28"/>
        </w:rPr>
      </w:pPr>
      <w:r w:rsidRPr="005E2069">
        <w:rPr>
          <w:rFonts w:ascii="Times New Roman" w:hAnsi="Times New Roman"/>
          <w:sz w:val="28"/>
          <w:szCs w:val="28"/>
        </w:rPr>
        <w:t xml:space="preserve">образовательных траекторий на основе учебных проб; </w:t>
      </w:r>
    </w:p>
    <w:p w:rsidR="000A6B2C"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lastRenderedPageBreak/>
        <w:t>4) формирование у обучающихся с</w:t>
      </w:r>
      <w:r>
        <w:rPr>
          <w:rFonts w:ascii="Times New Roman" w:hAnsi="Times New Roman"/>
          <w:sz w:val="28"/>
          <w:szCs w:val="28"/>
        </w:rPr>
        <w:t>овокупности личностных компетен</w:t>
      </w:r>
      <w:r w:rsidRPr="005E2069">
        <w:rPr>
          <w:rFonts w:ascii="Times New Roman" w:hAnsi="Times New Roman"/>
          <w:sz w:val="28"/>
          <w:szCs w:val="28"/>
        </w:rPr>
        <w:t xml:space="preserve">ций – </w:t>
      </w:r>
      <w:proofErr w:type="spellStart"/>
      <w:r w:rsidRPr="005E2069">
        <w:rPr>
          <w:rFonts w:ascii="Times New Roman" w:hAnsi="Times New Roman"/>
          <w:sz w:val="28"/>
          <w:szCs w:val="28"/>
        </w:rPr>
        <w:t>смыслополагание</w:t>
      </w:r>
      <w:proofErr w:type="spellEnd"/>
      <w:r w:rsidRPr="005E2069">
        <w:rPr>
          <w:rFonts w:ascii="Times New Roman" w:hAnsi="Times New Roman"/>
          <w:sz w:val="28"/>
          <w:szCs w:val="28"/>
        </w:rPr>
        <w:t xml:space="preserve">, </w:t>
      </w:r>
      <w:proofErr w:type="spellStart"/>
      <w:r w:rsidRPr="005E2069">
        <w:rPr>
          <w:rFonts w:ascii="Times New Roman" w:hAnsi="Times New Roman"/>
          <w:sz w:val="28"/>
          <w:szCs w:val="28"/>
        </w:rPr>
        <w:t>деятельностная</w:t>
      </w:r>
      <w:proofErr w:type="spellEnd"/>
      <w:r w:rsidRPr="005E2069">
        <w:rPr>
          <w:rFonts w:ascii="Times New Roman" w:hAnsi="Times New Roman"/>
          <w:sz w:val="28"/>
          <w:szCs w:val="28"/>
        </w:rPr>
        <w:t xml:space="preserve"> рефлексия, готовность к выбору способов образовательн</w:t>
      </w:r>
      <w:r>
        <w:rPr>
          <w:rFonts w:ascii="Times New Roman" w:hAnsi="Times New Roman"/>
          <w:sz w:val="28"/>
          <w:szCs w:val="28"/>
        </w:rPr>
        <w:t xml:space="preserve">ой деятельности, образовательного </w:t>
      </w:r>
      <w:r w:rsidRPr="005E2069">
        <w:rPr>
          <w:rFonts w:ascii="Times New Roman" w:hAnsi="Times New Roman"/>
          <w:sz w:val="28"/>
          <w:szCs w:val="28"/>
        </w:rPr>
        <w:t>пр</w:t>
      </w:r>
      <w:r>
        <w:rPr>
          <w:rFonts w:ascii="Times New Roman" w:hAnsi="Times New Roman"/>
          <w:sz w:val="28"/>
          <w:szCs w:val="28"/>
        </w:rPr>
        <w:t xml:space="preserve">остранства. </w:t>
      </w:r>
      <w:r w:rsidRPr="005E2069">
        <w:rPr>
          <w:rFonts w:ascii="Times New Roman" w:hAnsi="Times New Roman"/>
          <w:sz w:val="28"/>
          <w:szCs w:val="28"/>
        </w:rPr>
        <w:t>Поточно-групповое обучение выстроено как система индивидуальных</w:t>
      </w:r>
      <w:r>
        <w:rPr>
          <w:rFonts w:ascii="Times New Roman" w:hAnsi="Times New Roman"/>
          <w:sz w:val="28"/>
          <w:szCs w:val="28"/>
        </w:rPr>
        <w:t xml:space="preserve"> </w:t>
      </w:r>
      <w:r w:rsidRPr="005E2069">
        <w:rPr>
          <w:rFonts w:ascii="Times New Roman" w:hAnsi="Times New Roman"/>
          <w:sz w:val="28"/>
          <w:szCs w:val="28"/>
        </w:rPr>
        <w:t>образовательных траекторий обучающ</w:t>
      </w:r>
      <w:r>
        <w:rPr>
          <w:rFonts w:ascii="Times New Roman" w:hAnsi="Times New Roman"/>
          <w:sz w:val="28"/>
          <w:szCs w:val="28"/>
        </w:rPr>
        <w:t>ихся на основе выбора из предло</w:t>
      </w:r>
      <w:r w:rsidRPr="005E2069">
        <w:rPr>
          <w:rFonts w:ascii="Times New Roman" w:hAnsi="Times New Roman"/>
          <w:sz w:val="28"/>
          <w:szCs w:val="28"/>
        </w:rPr>
        <w:t>женных образовательным учреждение</w:t>
      </w:r>
      <w:r>
        <w:rPr>
          <w:rFonts w:ascii="Times New Roman" w:hAnsi="Times New Roman"/>
          <w:sz w:val="28"/>
          <w:szCs w:val="28"/>
        </w:rPr>
        <w:t>м вариантов учебных групп в рам</w:t>
      </w:r>
      <w:r w:rsidRPr="005E2069">
        <w:rPr>
          <w:rFonts w:ascii="Times New Roman" w:hAnsi="Times New Roman"/>
          <w:sz w:val="28"/>
          <w:szCs w:val="28"/>
        </w:rPr>
        <w:t xml:space="preserve">ках отдельных </w:t>
      </w:r>
      <w:r>
        <w:rPr>
          <w:rFonts w:ascii="Times New Roman" w:hAnsi="Times New Roman"/>
          <w:sz w:val="28"/>
          <w:szCs w:val="28"/>
        </w:rPr>
        <w:t>п</w:t>
      </w:r>
      <w:r w:rsidRPr="005E2069">
        <w:rPr>
          <w:rFonts w:ascii="Times New Roman" w:hAnsi="Times New Roman"/>
          <w:sz w:val="28"/>
          <w:szCs w:val="28"/>
        </w:rPr>
        <w:t>редметов.</w:t>
      </w:r>
      <w:r w:rsidRPr="005956AC">
        <w:rPr>
          <w:rFonts w:ascii="Times New Roman" w:hAnsi="Times New Roman"/>
          <w:sz w:val="28"/>
          <w:szCs w:val="28"/>
        </w:rPr>
        <w:t xml:space="preserve"> </w:t>
      </w:r>
      <w:r>
        <w:rPr>
          <w:rFonts w:ascii="Times New Roman" w:hAnsi="Times New Roman"/>
          <w:sz w:val="28"/>
          <w:szCs w:val="28"/>
        </w:rPr>
        <w:t xml:space="preserve">В 5-7 классах </w:t>
      </w:r>
      <w:r w:rsidRPr="005E2069">
        <w:rPr>
          <w:rFonts w:ascii="Times New Roman" w:hAnsi="Times New Roman"/>
          <w:sz w:val="28"/>
          <w:szCs w:val="28"/>
        </w:rPr>
        <w:t xml:space="preserve">деление в рамках учебного предмета </w:t>
      </w:r>
      <w:r>
        <w:rPr>
          <w:rFonts w:ascii="Times New Roman" w:hAnsi="Times New Roman"/>
          <w:sz w:val="28"/>
          <w:szCs w:val="28"/>
        </w:rPr>
        <w:t>осуществляется по видам деятельности</w:t>
      </w:r>
      <w:r w:rsidRPr="005E2069">
        <w:rPr>
          <w:rFonts w:ascii="Times New Roman" w:hAnsi="Times New Roman"/>
          <w:sz w:val="28"/>
          <w:szCs w:val="28"/>
        </w:rPr>
        <w:t>,</w:t>
      </w:r>
      <w:r>
        <w:rPr>
          <w:rFonts w:ascii="Times New Roman" w:hAnsi="Times New Roman"/>
          <w:sz w:val="28"/>
          <w:szCs w:val="28"/>
        </w:rPr>
        <w:t xml:space="preserve"> в 7-9 классах - </w:t>
      </w:r>
      <w:r w:rsidRPr="005E2069">
        <w:rPr>
          <w:rFonts w:ascii="Times New Roman" w:hAnsi="Times New Roman"/>
          <w:sz w:val="28"/>
          <w:szCs w:val="28"/>
        </w:rPr>
        <w:t xml:space="preserve"> деление по уровню сложности</w:t>
      </w:r>
      <w:r>
        <w:rPr>
          <w:rFonts w:ascii="Times New Roman" w:hAnsi="Times New Roman"/>
          <w:sz w:val="28"/>
          <w:szCs w:val="28"/>
        </w:rPr>
        <w:t xml:space="preserve">. </w:t>
      </w:r>
    </w:p>
    <w:p w:rsidR="000A6B2C" w:rsidRDefault="000A6B2C" w:rsidP="000A6B2C">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 2016-2017 </w:t>
      </w:r>
      <w:proofErr w:type="spellStart"/>
      <w:r>
        <w:rPr>
          <w:rFonts w:ascii="Times New Roman" w:hAnsi="Times New Roman"/>
          <w:sz w:val="28"/>
          <w:szCs w:val="28"/>
        </w:rPr>
        <w:t>уч.году</w:t>
      </w:r>
      <w:proofErr w:type="spellEnd"/>
      <w:r>
        <w:rPr>
          <w:rFonts w:ascii="Times New Roman" w:hAnsi="Times New Roman"/>
          <w:sz w:val="28"/>
          <w:szCs w:val="28"/>
        </w:rPr>
        <w:t xml:space="preserve"> реализуется обучение поточно-групповым методом: </w:t>
      </w:r>
    </w:p>
    <w:p w:rsidR="000A6B2C" w:rsidRPr="003A75E2" w:rsidRDefault="000A6B2C" w:rsidP="000A6B2C">
      <w:pPr>
        <w:pStyle w:val="a4"/>
        <w:numPr>
          <w:ilvl w:val="0"/>
          <w:numId w:val="6"/>
        </w:numPr>
        <w:autoSpaceDE w:val="0"/>
        <w:autoSpaceDN w:val="0"/>
        <w:adjustRightInd w:val="0"/>
        <w:spacing w:after="0"/>
        <w:jc w:val="both"/>
        <w:rPr>
          <w:rFonts w:ascii="Times New Roman" w:hAnsi="Times New Roman" w:cs="Times New Roman"/>
          <w:sz w:val="28"/>
          <w:szCs w:val="28"/>
        </w:rPr>
      </w:pPr>
      <w:r w:rsidRPr="003A75E2">
        <w:rPr>
          <w:rFonts w:ascii="Times New Roman" w:hAnsi="Times New Roman" w:cs="Times New Roman"/>
          <w:sz w:val="28"/>
          <w:szCs w:val="28"/>
        </w:rPr>
        <w:t>в 5 классах по литературе и биологии (1 полугодие) + географии (2 полугодие)</w:t>
      </w:r>
    </w:p>
    <w:p w:rsidR="000A6B2C" w:rsidRDefault="000A6B2C" w:rsidP="000A6B2C">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 рамках ММОШ закладываются основы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учащихся. ММОШ позволяет подготовить учащихся к изучению предметов на профильном уровне и создает условия для профессионального самоопределения школьников.</w:t>
      </w:r>
    </w:p>
    <w:p w:rsidR="00070FF8" w:rsidRPr="00255897" w:rsidRDefault="00070FF8" w:rsidP="00070FF8">
      <w:pPr>
        <w:spacing w:after="0"/>
        <w:jc w:val="center"/>
        <w:rPr>
          <w:rFonts w:ascii="Times New Roman" w:hAnsi="Times New Roman"/>
          <w:b/>
          <w:i/>
          <w:sz w:val="28"/>
          <w:szCs w:val="28"/>
          <w:u w:val="single"/>
        </w:rPr>
      </w:pPr>
      <w:r w:rsidRPr="00255897">
        <w:rPr>
          <w:rFonts w:ascii="Times New Roman" w:hAnsi="Times New Roman"/>
          <w:b/>
          <w:i/>
          <w:sz w:val="28"/>
          <w:szCs w:val="28"/>
          <w:u w:val="single"/>
        </w:rPr>
        <w:t>Особенности образовательного процесса, связанные с реализацией краткосрочных курсов неакадемической направленности</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Краткосрочные курсы решают ряд задач:</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повышение познавательной мотивации учащихся основной школы;</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расширение возможностей для пробы сил, реализации интеллектуального, творческого потенциала;</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xml:space="preserve">- создание условий для удовлетворения индивидуальных </w:t>
      </w:r>
      <w:proofErr w:type="gramStart"/>
      <w:r w:rsidRPr="005956AC">
        <w:rPr>
          <w:rFonts w:ascii="Times New Roman" w:eastAsia="Calibri" w:hAnsi="Times New Roman"/>
          <w:sz w:val="28"/>
          <w:szCs w:val="28"/>
        </w:rPr>
        <w:t>образовательных  запросов</w:t>
      </w:r>
      <w:proofErr w:type="gramEnd"/>
      <w:r w:rsidRPr="005956AC">
        <w:rPr>
          <w:rFonts w:ascii="Times New Roman" w:eastAsia="Calibri" w:hAnsi="Times New Roman"/>
          <w:sz w:val="28"/>
          <w:szCs w:val="28"/>
        </w:rPr>
        <w:t xml:space="preserve"> учащихся;</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xml:space="preserve">- создание условий для достижения новых образовательных результатов, в том числе личностных, </w:t>
      </w:r>
      <w:proofErr w:type="spellStart"/>
      <w:r w:rsidRPr="005956AC">
        <w:rPr>
          <w:rFonts w:ascii="Times New Roman" w:eastAsia="Calibri" w:hAnsi="Times New Roman"/>
          <w:sz w:val="28"/>
          <w:szCs w:val="28"/>
        </w:rPr>
        <w:t>метапредметных</w:t>
      </w:r>
      <w:proofErr w:type="spellEnd"/>
      <w:r w:rsidRPr="005956AC">
        <w:rPr>
          <w:rFonts w:ascii="Times New Roman" w:eastAsia="Calibri" w:hAnsi="Times New Roman"/>
          <w:sz w:val="28"/>
          <w:szCs w:val="28"/>
        </w:rPr>
        <w:t>;</w:t>
      </w:r>
    </w:p>
    <w:p w:rsidR="00070FF8" w:rsidRDefault="00070FF8" w:rsidP="00070FF8">
      <w:pPr>
        <w:pStyle w:val="western"/>
        <w:spacing w:before="0" w:beforeAutospacing="0" w:after="0" w:line="276" w:lineRule="auto"/>
        <w:ind w:firstLine="709"/>
        <w:rPr>
          <w:rFonts w:ascii="Times New Roman" w:hAnsi="Times New Roman"/>
          <w:sz w:val="28"/>
          <w:szCs w:val="28"/>
        </w:rPr>
      </w:pPr>
      <w:r w:rsidRPr="005956AC">
        <w:rPr>
          <w:rFonts w:ascii="Times New Roman" w:hAnsi="Times New Roman" w:cs="Times New Roman"/>
          <w:sz w:val="28"/>
          <w:szCs w:val="28"/>
        </w:rPr>
        <w:t xml:space="preserve">- формирование у учащихся способности и готовности к </w:t>
      </w:r>
      <w:proofErr w:type="gramStart"/>
      <w:r w:rsidRPr="005956AC">
        <w:rPr>
          <w:rFonts w:ascii="Times New Roman" w:hAnsi="Times New Roman" w:cs="Times New Roman"/>
          <w:sz w:val="28"/>
          <w:szCs w:val="28"/>
        </w:rPr>
        <w:t>осознанному  выбору</w:t>
      </w:r>
      <w:proofErr w:type="gramEnd"/>
      <w:r w:rsidRPr="005956AC">
        <w:rPr>
          <w:rFonts w:ascii="Times New Roman" w:hAnsi="Times New Roman" w:cs="Times New Roman"/>
          <w:sz w:val="28"/>
          <w:szCs w:val="28"/>
        </w:rPr>
        <w:t xml:space="preserve"> собственной образовательной траектории для последующего обучения на старшей ступени школы</w:t>
      </w:r>
      <w:r>
        <w:rPr>
          <w:rFonts w:ascii="Times New Roman" w:hAnsi="Times New Roman"/>
          <w:sz w:val="28"/>
          <w:szCs w:val="28"/>
        </w:rPr>
        <w:t>.</w:t>
      </w:r>
    </w:p>
    <w:p w:rsidR="00070FF8" w:rsidRDefault="00070FF8" w:rsidP="00070FF8">
      <w:pPr>
        <w:pStyle w:val="western"/>
        <w:spacing w:before="0" w:beforeAutospacing="0" w:after="0" w:line="276" w:lineRule="auto"/>
        <w:ind w:firstLine="709"/>
        <w:rPr>
          <w:rFonts w:ascii="Times New Roman" w:hAnsi="Times New Roman" w:cs="Times New Roman"/>
          <w:sz w:val="28"/>
          <w:szCs w:val="28"/>
        </w:rPr>
      </w:pPr>
      <w:proofErr w:type="gramStart"/>
      <w:r w:rsidRPr="0033536F">
        <w:rPr>
          <w:rStyle w:val="highlight"/>
          <w:rFonts w:ascii="Times New Roman" w:hAnsi="Times New Roman"/>
          <w:sz w:val="28"/>
          <w:szCs w:val="28"/>
        </w:rPr>
        <w:t>Курсы </w:t>
      </w:r>
      <w:r>
        <w:rPr>
          <w:rFonts w:ascii="Times New Roman" w:hAnsi="Times New Roman" w:cs="Times New Roman"/>
          <w:sz w:val="28"/>
          <w:szCs w:val="28"/>
        </w:rPr>
        <w:t xml:space="preserve"> носят</w:t>
      </w:r>
      <w:proofErr w:type="gramEnd"/>
      <w:r w:rsidRPr="0033536F">
        <w:rPr>
          <w:rFonts w:ascii="Times New Roman" w:hAnsi="Times New Roman" w:cs="Times New Roman"/>
          <w:sz w:val="28"/>
          <w:szCs w:val="28"/>
        </w:rPr>
        <w:t xml:space="preserve"> </w:t>
      </w:r>
      <w:r w:rsidRPr="0033536F">
        <w:rPr>
          <w:rStyle w:val="highlight"/>
          <w:rFonts w:ascii="Times New Roman" w:hAnsi="Times New Roman"/>
          <w:sz w:val="28"/>
          <w:szCs w:val="28"/>
        </w:rPr>
        <w:t> краткосрочный </w:t>
      </w:r>
      <w:r w:rsidRPr="0033536F">
        <w:rPr>
          <w:rFonts w:ascii="Times New Roman" w:hAnsi="Times New Roman" w:cs="Times New Roman"/>
          <w:sz w:val="28"/>
          <w:szCs w:val="28"/>
        </w:rPr>
        <w:t xml:space="preserve"> и чередующийся характер</w:t>
      </w:r>
      <w:r>
        <w:rPr>
          <w:rFonts w:ascii="Times New Roman" w:hAnsi="Times New Roman" w:cs="Times New Roman"/>
          <w:sz w:val="28"/>
          <w:szCs w:val="28"/>
        </w:rPr>
        <w:t>.</w:t>
      </w:r>
      <w:r w:rsidRPr="0033536F">
        <w:rPr>
          <w:rFonts w:ascii="Times New Roman" w:hAnsi="Times New Roman" w:cs="Times New Roman"/>
          <w:sz w:val="28"/>
          <w:szCs w:val="28"/>
        </w:rPr>
        <w:t xml:space="preserve"> </w:t>
      </w:r>
    </w:p>
    <w:p w:rsidR="00070FF8" w:rsidRDefault="00070FF8" w:rsidP="00070FF8">
      <w:pPr>
        <w:autoSpaceDE w:val="0"/>
        <w:autoSpaceDN w:val="0"/>
        <w:adjustRightInd w:val="0"/>
        <w:spacing w:after="0"/>
        <w:ind w:firstLine="708"/>
        <w:jc w:val="both"/>
        <w:rPr>
          <w:rFonts w:ascii="Times New Roman" w:eastAsia="Calibri" w:hAnsi="Times New Roman"/>
          <w:sz w:val="28"/>
          <w:szCs w:val="28"/>
        </w:rPr>
      </w:pPr>
      <w:r>
        <w:rPr>
          <w:rFonts w:ascii="Times New Roman" w:hAnsi="Times New Roman"/>
          <w:sz w:val="28"/>
          <w:szCs w:val="28"/>
        </w:rPr>
        <w:t>Представляют собой</w:t>
      </w:r>
      <w:r w:rsidRPr="0033536F">
        <w:rPr>
          <w:rFonts w:ascii="Times New Roman" w:eastAsia="Calibri" w:hAnsi="Times New Roman"/>
          <w:sz w:val="28"/>
          <w:szCs w:val="28"/>
        </w:rPr>
        <w:t xml:space="preserve"> учебные модули (</w:t>
      </w:r>
      <w:r>
        <w:rPr>
          <w:rFonts w:ascii="Times New Roman" w:eastAsia="Calibri" w:hAnsi="Times New Roman"/>
          <w:sz w:val="28"/>
          <w:szCs w:val="28"/>
        </w:rPr>
        <w:t>8</w:t>
      </w:r>
      <w:r w:rsidRPr="0033536F">
        <w:rPr>
          <w:rFonts w:ascii="Times New Roman" w:eastAsia="Calibri" w:hAnsi="Times New Roman"/>
          <w:sz w:val="28"/>
          <w:szCs w:val="28"/>
        </w:rPr>
        <w:t>-1</w:t>
      </w:r>
      <w:r>
        <w:rPr>
          <w:rFonts w:ascii="Times New Roman" w:eastAsia="Calibri" w:hAnsi="Times New Roman"/>
          <w:sz w:val="28"/>
          <w:szCs w:val="28"/>
        </w:rPr>
        <w:t>0</w:t>
      </w:r>
      <w:r w:rsidRPr="0033536F">
        <w:rPr>
          <w:rFonts w:ascii="Times New Roman" w:eastAsia="Calibri" w:hAnsi="Times New Roman"/>
          <w:sz w:val="28"/>
          <w:szCs w:val="28"/>
        </w:rPr>
        <w:t xml:space="preserve"> часов), </w:t>
      </w:r>
      <w:r>
        <w:rPr>
          <w:rFonts w:ascii="Times New Roman" w:hAnsi="Times New Roman"/>
          <w:sz w:val="28"/>
          <w:szCs w:val="28"/>
        </w:rPr>
        <w:t xml:space="preserve">что позволяет </w:t>
      </w:r>
      <w:r w:rsidRPr="0033536F">
        <w:rPr>
          <w:rFonts w:ascii="Times New Roman" w:eastAsia="Calibri" w:hAnsi="Times New Roman"/>
          <w:sz w:val="28"/>
          <w:szCs w:val="28"/>
        </w:rPr>
        <w:t>учащимся пройти в течение года несколько курсов</w:t>
      </w:r>
      <w:r>
        <w:rPr>
          <w:rFonts w:ascii="Times New Roman" w:hAnsi="Times New Roman"/>
          <w:sz w:val="28"/>
          <w:szCs w:val="28"/>
        </w:rPr>
        <w:t>.</w:t>
      </w:r>
      <w:r w:rsidRPr="00546F7B">
        <w:t xml:space="preserve"> </w:t>
      </w:r>
      <w:r w:rsidRPr="00546F7B">
        <w:rPr>
          <w:rFonts w:ascii="Times New Roman" w:eastAsia="Calibri" w:hAnsi="Times New Roman"/>
          <w:sz w:val="28"/>
          <w:szCs w:val="28"/>
        </w:rPr>
        <w:t>Краткосрочные к</w:t>
      </w:r>
      <w:r>
        <w:rPr>
          <w:rFonts w:ascii="Times New Roman" w:hAnsi="Times New Roman"/>
          <w:sz w:val="28"/>
          <w:szCs w:val="28"/>
        </w:rPr>
        <w:t>урсы реализуются</w:t>
      </w:r>
      <w:r w:rsidRPr="00546F7B">
        <w:rPr>
          <w:rFonts w:ascii="Times New Roman" w:eastAsia="Calibri" w:hAnsi="Times New Roman"/>
          <w:sz w:val="28"/>
          <w:szCs w:val="28"/>
        </w:rPr>
        <w:t xml:space="preserve"> в </w:t>
      </w:r>
      <w:proofErr w:type="spellStart"/>
      <w:r w:rsidRPr="00546F7B">
        <w:rPr>
          <w:rFonts w:ascii="Times New Roman" w:eastAsia="Calibri" w:hAnsi="Times New Roman"/>
          <w:sz w:val="28"/>
          <w:szCs w:val="28"/>
        </w:rPr>
        <w:t>деятельностном</w:t>
      </w:r>
      <w:proofErr w:type="spellEnd"/>
      <w:r w:rsidRPr="00546F7B">
        <w:rPr>
          <w:rFonts w:ascii="Times New Roman" w:eastAsia="Calibri" w:hAnsi="Times New Roman"/>
          <w:sz w:val="28"/>
          <w:szCs w:val="28"/>
        </w:rPr>
        <w:t xml:space="preserve"> режиме с использованием современных технологий и методов (исследовательская, проектная, информационно-коммуникативные, моделирование и др.)</w:t>
      </w:r>
      <w:r>
        <w:rPr>
          <w:rFonts w:ascii="Times New Roman" w:hAnsi="Times New Roman"/>
          <w:sz w:val="28"/>
          <w:szCs w:val="28"/>
        </w:rPr>
        <w:t xml:space="preserve"> и завершаются</w:t>
      </w:r>
      <w:r w:rsidRPr="00546F7B">
        <w:rPr>
          <w:rFonts w:ascii="Times New Roman" w:eastAsia="Calibri" w:hAnsi="Times New Roman"/>
          <w:sz w:val="28"/>
          <w:szCs w:val="28"/>
        </w:rPr>
        <w:t xml:space="preserve"> обязательным предъявлением учащимся или группой учащихся конкретного готового продукта их деятельности.</w:t>
      </w:r>
      <w:r w:rsidRPr="00546F7B">
        <w:rPr>
          <w:rFonts w:ascii="Times New Roman" w:hAnsi="Times New Roman"/>
          <w:sz w:val="28"/>
          <w:szCs w:val="28"/>
        </w:rPr>
        <w:t xml:space="preserve"> </w:t>
      </w:r>
      <w:r>
        <w:rPr>
          <w:rFonts w:ascii="Times New Roman" w:eastAsia="Calibri" w:hAnsi="Times New Roman"/>
          <w:sz w:val="28"/>
          <w:szCs w:val="28"/>
        </w:rPr>
        <w:t xml:space="preserve">Комплектование групп осуществляется на основе добровольного выбора учащихся, исходя из их </w:t>
      </w:r>
      <w:proofErr w:type="gramStart"/>
      <w:r>
        <w:rPr>
          <w:rFonts w:ascii="Times New Roman" w:eastAsia="Calibri" w:hAnsi="Times New Roman"/>
          <w:sz w:val="28"/>
          <w:szCs w:val="28"/>
        </w:rPr>
        <w:t>индивидуальных  образовательных</w:t>
      </w:r>
      <w:proofErr w:type="gramEnd"/>
      <w:r>
        <w:rPr>
          <w:rFonts w:ascii="Times New Roman" w:eastAsia="Calibri" w:hAnsi="Times New Roman"/>
          <w:sz w:val="28"/>
          <w:szCs w:val="28"/>
        </w:rPr>
        <w:t xml:space="preserve"> интересов и потребностей.</w:t>
      </w:r>
    </w:p>
    <w:tbl>
      <w:tblPr>
        <w:tblStyle w:val="11"/>
        <w:tblW w:w="9640" w:type="dxa"/>
        <w:tblInd w:w="-34" w:type="dxa"/>
        <w:tblLook w:val="04A0" w:firstRow="1" w:lastRow="0" w:firstColumn="1" w:lastColumn="0" w:noHBand="0" w:noVBand="1"/>
      </w:tblPr>
      <w:tblGrid>
        <w:gridCol w:w="2222"/>
        <w:gridCol w:w="7418"/>
      </w:tblGrid>
      <w:tr w:rsidR="00070FF8" w:rsidRPr="00E27753" w:rsidTr="00107100">
        <w:tc>
          <w:tcPr>
            <w:tcW w:w="2222" w:type="dxa"/>
          </w:tcPr>
          <w:p w:rsidR="00070FF8" w:rsidRPr="00E27753" w:rsidRDefault="00070FF8" w:rsidP="00107100">
            <w:pPr>
              <w:ind w:left="720"/>
              <w:contextualSpacing/>
              <w:jc w:val="center"/>
              <w:rPr>
                <w:rFonts w:ascii="Times New Roman" w:hAnsi="Times New Roman"/>
                <w:sz w:val="24"/>
                <w:szCs w:val="24"/>
              </w:rPr>
            </w:pPr>
            <w:r w:rsidRPr="00E27753">
              <w:rPr>
                <w:rFonts w:ascii="Times New Roman" w:hAnsi="Times New Roman"/>
                <w:sz w:val="24"/>
                <w:szCs w:val="24"/>
              </w:rPr>
              <w:t>Класс</w:t>
            </w:r>
          </w:p>
        </w:tc>
        <w:tc>
          <w:tcPr>
            <w:tcW w:w="7418" w:type="dxa"/>
          </w:tcPr>
          <w:p w:rsidR="00070FF8" w:rsidRPr="00E27753" w:rsidRDefault="00070FF8" w:rsidP="00107100">
            <w:pPr>
              <w:ind w:left="720"/>
              <w:contextualSpacing/>
              <w:jc w:val="center"/>
              <w:rPr>
                <w:rFonts w:ascii="Times New Roman" w:hAnsi="Times New Roman"/>
                <w:sz w:val="24"/>
                <w:szCs w:val="24"/>
              </w:rPr>
            </w:pPr>
            <w:r w:rsidRPr="00E27753">
              <w:rPr>
                <w:rFonts w:ascii="Times New Roman" w:hAnsi="Times New Roman"/>
                <w:sz w:val="24"/>
                <w:szCs w:val="24"/>
              </w:rPr>
              <w:t xml:space="preserve">Название КСК </w:t>
            </w:r>
          </w:p>
        </w:tc>
      </w:tr>
      <w:tr w:rsidR="00070FF8" w:rsidRPr="009C1D33" w:rsidTr="00070FF8">
        <w:trPr>
          <w:trHeight w:val="329"/>
        </w:trPr>
        <w:tc>
          <w:tcPr>
            <w:tcW w:w="2222" w:type="dxa"/>
            <w:vMerge w:val="restart"/>
            <w:vAlign w:val="bottom"/>
          </w:tcPr>
          <w:p w:rsidR="00070FF8" w:rsidRPr="009C1D33" w:rsidRDefault="00070FF8" w:rsidP="00107100">
            <w:pPr>
              <w:ind w:left="720"/>
              <w:contextualSpacing/>
              <w:rPr>
                <w:rFonts w:ascii="Times New Roman" w:hAnsi="Times New Roman"/>
                <w:sz w:val="24"/>
                <w:szCs w:val="24"/>
              </w:rPr>
            </w:pPr>
            <w:r w:rsidRPr="009C1D33">
              <w:rPr>
                <w:rFonts w:ascii="Times New Roman" w:hAnsi="Times New Roman"/>
                <w:sz w:val="24"/>
                <w:szCs w:val="24"/>
              </w:rPr>
              <w:t xml:space="preserve">5-6 класс </w:t>
            </w:r>
          </w:p>
          <w:p w:rsidR="00070FF8" w:rsidRPr="009C1D33" w:rsidRDefault="00070FF8" w:rsidP="00107100">
            <w:pPr>
              <w:ind w:left="720"/>
              <w:contextualSpacing/>
              <w:rPr>
                <w:rFonts w:ascii="Times New Roman" w:hAnsi="Times New Roman"/>
                <w:sz w:val="24"/>
                <w:szCs w:val="24"/>
              </w:rPr>
            </w:pPr>
          </w:p>
          <w:p w:rsidR="00070FF8" w:rsidRPr="009C1D33" w:rsidRDefault="00070FF8" w:rsidP="00107100">
            <w:pPr>
              <w:ind w:left="720"/>
              <w:contextualSpacing/>
              <w:rPr>
                <w:rFonts w:ascii="Times New Roman" w:hAnsi="Times New Roman"/>
                <w:sz w:val="24"/>
                <w:szCs w:val="24"/>
              </w:rPr>
            </w:pPr>
          </w:p>
          <w:p w:rsidR="00070FF8" w:rsidRPr="009C1D33" w:rsidRDefault="00070FF8" w:rsidP="00107100">
            <w:pPr>
              <w:ind w:left="720"/>
              <w:contextualSpacing/>
              <w:rPr>
                <w:rFonts w:ascii="Times New Roman" w:hAnsi="Times New Roman"/>
                <w:sz w:val="24"/>
                <w:szCs w:val="24"/>
              </w:rPr>
            </w:pPr>
          </w:p>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lastRenderedPageBreak/>
              <w:t xml:space="preserve">1. </w:t>
            </w:r>
            <w:proofErr w:type="spellStart"/>
            <w:r w:rsidRPr="009C1D33">
              <w:rPr>
                <w:rFonts w:ascii="Times New Roman" w:hAnsi="Times New Roman"/>
              </w:rPr>
              <w:t>Граттаж</w:t>
            </w:r>
            <w:proofErr w:type="spellEnd"/>
            <w:r w:rsidRPr="009C1D33">
              <w:rPr>
                <w:rFonts w:ascii="Times New Roman" w:hAnsi="Times New Roman"/>
              </w:rPr>
              <w:t xml:space="preserve"> 10 час</w:t>
            </w:r>
          </w:p>
        </w:tc>
      </w:tr>
      <w:tr w:rsidR="00070FF8" w:rsidRPr="009C1D33" w:rsidTr="00070FF8">
        <w:trPr>
          <w:trHeight w:val="265"/>
        </w:trPr>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2. Шамбала 10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3. Русская кухня 10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4. Создаю цветник 10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 xml:space="preserve">5. </w:t>
            </w:r>
            <w:proofErr w:type="spellStart"/>
            <w:r w:rsidRPr="009C1D33">
              <w:rPr>
                <w:rFonts w:ascii="Times New Roman" w:hAnsi="Times New Roman"/>
              </w:rPr>
              <w:t>Дино</w:t>
            </w:r>
            <w:proofErr w:type="spellEnd"/>
            <w:r w:rsidRPr="009C1D33">
              <w:rPr>
                <w:rFonts w:ascii="Times New Roman" w:hAnsi="Times New Roman"/>
              </w:rPr>
              <w:t>-парк. Конструирование из бумаги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 xml:space="preserve">6. </w:t>
            </w:r>
            <w:proofErr w:type="spellStart"/>
            <w:r w:rsidRPr="009C1D33">
              <w:rPr>
                <w:rFonts w:ascii="Times New Roman" w:hAnsi="Times New Roman"/>
              </w:rPr>
              <w:t>Скрапбукинг</w:t>
            </w:r>
            <w:proofErr w:type="spellEnd"/>
            <w:r w:rsidRPr="009C1D33">
              <w:rPr>
                <w:rFonts w:ascii="Times New Roman" w:hAnsi="Times New Roman"/>
              </w:rPr>
              <w:t xml:space="preserve">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7. Маленькие секреты успешной презентации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8. Видеомонтаж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 xml:space="preserve">9. Конструирование </w:t>
            </w:r>
            <w:proofErr w:type="spellStart"/>
            <w:r w:rsidRPr="009C1D33">
              <w:rPr>
                <w:rFonts w:ascii="Times New Roman" w:hAnsi="Times New Roman"/>
              </w:rPr>
              <w:t>виброхода</w:t>
            </w:r>
            <w:proofErr w:type="spellEnd"/>
            <w:r w:rsidRPr="009C1D33">
              <w:rPr>
                <w:rFonts w:ascii="Times New Roman" w:hAnsi="Times New Roman"/>
              </w:rPr>
              <w:t xml:space="preserve">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10. Встречаем Рождество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11. Роспись по ткани 8 час.</w:t>
            </w:r>
          </w:p>
        </w:tc>
      </w:tr>
      <w:tr w:rsidR="00070FF8" w:rsidRPr="009C1D33" w:rsidTr="00107100">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12. Доврачебная помощь 8 час</w:t>
            </w:r>
          </w:p>
        </w:tc>
      </w:tr>
      <w:tr w:rsidR="00070FF8" w:rsidRPr="009C1D33" w:rsidTr="00107100">
        <w:trPr>
          <w:trHeight w:val="334"/>
        </w:trPr>
        <w:tc>
          <w:tcPr>
            <w:tcW w:w="2222" w:type="dxa"/>
            <w:vMerge/>
            <w:vAlign w:val="bottom"/>
          </w:tcPr>
          <w:p w:rsidR="00070FF8" w:rsidRPr="009C1D33" w:rsidRDefault="00070FF8" w:rsidP="00107100">
            <w:pPr>
              <w:ind w:left="720"/>
              <w:contextualSpacing/>
              <w:rPr>
                <w:rFonts w:ascii="Times New Roman" w:hAnsi="Times New Roman"/>
                <w:sz w:val="24"/>
                <w:szCs w:val="24"/>
              </w:rPr>
            </w:pPr>
          </w:p>
        </w:tc>
        <w:tc>
          <w:tcPr>
            <w:tcW w:w="7418" w:type="dxa"/>
          </w:tcPr>
          <w:p w:rsidR="00070FF8" w:rsidRPr="009C1D33" w:rsidRDefault="00070FF8" w:rsidP="00107100">
            <w:pPr>
              <w:rPr>
                <w:rFonts w:ascii="Times New Roman" w:hAnsi="Times New Roman"/>
              </w:rPr>
            </w:pPr>
            <w:r w:rsidRPr="009C1D33">
              <w:rPr>
                <w:rFonts w:ascii="Times New Roman" w:hAnsi="Times New Roman"/>
              </w:rPr>
              <w:t>13. Мировой повар 10 час</w:t>
            </w:r>
          </w:p>
        </w:tc>
      </w:tr>
    </w:tbl>
    <w:p w:rsidR="00070FF8" w:rsidRPr="009C1D33" w:rsidRDefault="00070FF8" w:rsidP="00070FF8">
      <w:pPr>
        <w:autoSpaceDE w:val="0"/>
        <w:autoSpaceDN w:val="0"/>
        <w:adjustRightInd w:val="0"/>
        <w:spacing w:after="0"/>
        <w:ind w:firstLine="708"/>
        <w:jc w:val="both"/>
        <w:rPr>
          <w:rFonts w:ascii="Times New Roman" w:eastAsia="Calibri" w:hAnsi="Times New Roman"/>
          <w:sz w:val="28"/>
          <w:szCs w:val="28"/>
        </w:rPr>
      </w:pPr>
    </w:p>
    <w:tbl>
      <w:tblPr>
        <w:tblW w:w="5084" w:type="pct"/>
        <w:tblInd w:w="-176" w:type="dxa"/>
        <w:tblLook w:val="04A0" w:firstRow="1" w:lastRow="0" w:firstColumn="1" w:lastColumn="0" w:noHBand="0" w:noVBand="1"/>
      </w:tblPr>
      <w:tblGrid>
        <w:gridCol w:w="864"/>
        <w:gridCol w:w="1954"/>
        <w:gridCol w:w="516"/>
        <w:gridCol w:w="452"/>
        <w:gridCol w:w="452"/>
        <w:gridCol w:w="516"/>
        <w:gridCol w:w="452"/>
        <w:gridCol w:w="452"/>
        <w:gridCol w:w="473"/>
        <w:gridCol w:w="452"/>
        <w:gridCol w:w="452"/>
        <w:gridCol w:w="516"/>
        <w:gridCol w:w="452"/>
        <w:gridCol w:w="452"/>
        <w:gridCol w:w="516"/>
        <w:gridCol w:w="452"/>
        <w:gridCol w:w="452"/>
        <w:gridCol w:w="500"/>
      </w:tblGrid>
      <w:tr w:rsidR="00070FF8" w:rsidRPr="005A3D74" w:rsidTr="00107100">
        <w:trPr>
          <w:trHeight w:val="540"/>
        </w:trPr>
        <w:tc>
          <w:tcPr>
            <w:tcW w:w="5000" w:type="pct"/>
            <w:gridSpan w:val="18"/>
            <w:tcBorders>
              <w:top w:val="nil"/>
              <w:left w:val="nil"/>
              <w:bottom w:val="nil"/>
              <w:right w:val="nil"/>
            </w:tcBorders>
            <w:shd w:val="clear" w:color="auto" w:fill="auto"/>
            <w:vAlign w:val="center"/>
          </w:tcPr>
          <w:p w:rsidR="00070FF8" w:rsidRPr="002D7C2B" w:rsidRDefault="00070FF8" w:rsidP="00107100">
            <w:pPr>
              <w:spacing w:after="0" w:line="240" w:lineRule="auto"/>
              <w:jc w:val="both"/>
              <w:rPr>
                <w:rFonts w:ascii="Times New Roman" w:hAnsi="Times New Roman"/>
                <w:b/>
                <w:bCs/>
                <w:sz w:val="28"/>
                <w:szCs w:val="28"/>
              </w:rPr>
            </w:pPr>
            <w:r>
              <w:rPr>
                <w:rFonts w:ascii="Times New Roman" w:hAnsi="Times New Roman"/>
                <w:b/>
                <w:sz w:val="28"/>
                <w:szCs w:val="28"/>
              </w:rPr>
              <w:br w:type="page"/>
            </w:r>
            <w:r>
              <w:rPr>
                <w:rFonts w:ascii="Times New Roman" w:hAnsi="Times New Roman"/>
                <w:sz w:val="28"/>
                <w:szCs w:val="28"/>
              </w:rPr>
              <w:br w:type="page"/>
            </w:r>
            <w:r w:rsidRPr="002D7C2B">
              <w:rPr>
                <w:rFonts w:ascii="Times New Roman" w:hAnsi="Times New Roman"/>
                <w:b/>
                <w:bCs/>
                <w:sz w:val="28"/>
                <w:szCs w:val="28"/>
              </w:rPr>
              <w:t>Учебный план МАОУ «Гимназия №7» г. Перми на 201</w:t>
            </w:r>
            <w:r w:rsidR="00D87D17">
              <w:rPr>
                <w:rFonts w:ascii="Times New Roman" w:hAnsi="Times New Roman"/>
                <w:b/>
                <w:bCs/>
                <w:sz w:val="28"/>
                <w:szCs w:val="28"/>
              </w:rPr>
              <w:t>7</w:t>
            </w:r>
            <w:r w:rsidRPr="002D7C2B">
              <w:rPr>
                <w:rFonts w:ascii="Times New Roman" w:hAnsi="Times New Roman"/>
                <w:b/>
                <w:bCs/>
                <w:sz w:val="28"/>
                <w:szCs w:val="28"/>
              </w:rPr>
              <w:t>-201</w:t>
            </w:r>
            <w:r w:rsidR="00D87D17">
              <w:rPr>
                <w:rFonts w:ascii="Times New Roman" w:hAnsi="Times New Roman"/>
                <w:b/>
                <w:bCs/>
                <w:sz w:val="28"/>
                <w:szCs w:val="28"/>
              </w:rPr>
              <w:t>8</w:t>
            </w:r>
            <w:r>
              <w:rPr>
                <w:rFonts w:ascii="Times New Roman" w:hAnsi="Times New Roman"/>
                <w:b/>
                <w:bCs/>
                <w:sz w:val="28"/>
                <w:szCs w:val="28"/>
              </w:rPr>
              <w:t xml:space="preserve"> </w:t>
            </w:r>
            <w:r w:rsidRPr="002D7C2B">
              <w:rPr>
                <w:rFonts w:ascii="Times New Roman" w:hAnsi="Times New Roman"/>
                <w:b/>
                <w:bCs/>
                <w:sz w:val="28"/>
                <w:szCs w:val="28"/>
              </w:rPr>
              <w:t>учебный год.</w:t>
            </w:r>
          </w:p>
        </w:tc>
      </w:tr>
      <w:tr w:rsidR="00070FF8" w:rsidRPr="005A3D74" w:rsidTr="00107100">
        <w:trPr>
          <w:trHeight w:val="255"/>
        </w:trPr>
        <w:tc>
          <w:tcPr>
            <w:tcW w:w="5000" w:type="pct"/>
            <w:gridSpan w:val="18"/>
            <w:tcBorders>
              <w:top w:val="nil"/>
              <w:left w:val="nil"/>
              <w:bottom w:val="single" w:sz="4" w:space="0" w:color="auto"/>
              <w:right w:val="nil"/>
            </w:tcBorders>
            <w:shd w:val="clear" w:color="auto" w:fill="auto"/>
            <w:noWrap/>
            <w:vAlign w:val="bottom"/>
          </w:tcPr>
          <w:p w:rsidR="00070FF8" w:rsidRPr="00070FF8" w:rsidRDefault="00070FF8" w:rsidP="00107100">
            <w:pPr>
              <w:spacing w:after="0" w:line="240" w:lineRule="auto"/>
              <w:jc w:val="both"/>
              <w:rPr>
                <w:rFonts w:ascii="Times New Roman" w:hAnsi="Times New Roman"/>
                <w:b/>
                <w:sz w:val="28"/>
                <w:szCs w:val="28"/>
              </w:rPr>
            </w:pPr>
            <w:r w:rsidRPr="00070FF8">
              <w:rPr>
                <w:rFonts w:ascii="Times New Roman" w:hAnsi="Times New Roman"/>
                <w:b/>
                <w:sz w:val="28"/>
                <w:szCs w:val="28"/>
              </w:rPr>
              <w:t>Основное общее образование</w:t>
            </w:r>
          </w:p>
          <w:p w:rsidR="00070FF8" w:rsidRPr="002D7C2B" w:rsidRDefault="00070FF8" w:rsidP="00107100">
            <w:pPr>
              <w:spacing w:after="0" w:line="240" w:lineRule="auto"/>
              <w:jc w:val="both"/>
              <w:rPr>
                <w:rFonts w:ascii="Times New Roman" w:hAnsi="Times New Roman"/>
                <w:sz w:val="28"/>
                <w:szCs w:val="28"/>
              </w:rPr>
            </w:pPr>
          </w:p>
        </w:tc>
      </w:tr>
      <w:tr w:rsidR="00070FF8" w:rsidRPr="005A3D74" w:rsidTr="00107100">
        <w:trPr>
          <w:trHeight w:val="345"/>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vMerge w:val="restart"/>
            <w:tcBorders>
              <w:top w:val="nil"/>
              <w:left w:val="single" w:sz="4" w:space="0" w:color="auto"/>
              <w:bottom w:val="single" w:sz="4" w:space="0" w:color="000000"/>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3368" w:type="pct"/>
            <w:gridSpan w:val="15"/>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Количество часов в неделю</w:t>
            </w:r>
          </w:p>
        </w:tc>
        <w:tc>
          <w:tcPr>
            <w:tcW w:w="255"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r>
      <w:tr w:rsidR="00070FF8" w:rsidRPr="005A3D74" w:rsidTr="00107100">
        <w:trPr>
          <w:trHeight w:val="311"/>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абвгд</w:t>
            </w:r>
            <w:proofErr w:type="spellEnd"/>
          </w:p>
        </w:tc>
        <w:tc>
          <w:tcPr>
            <w:tcW w:w="670"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 xml:space="preserve">6 </w:t>
            </w:r>
            <w:proofErr w:type="spellStart"/>
            <w:r>
              <w:rPr>
                <w:rFonts w:ascii="Times New Roman" w:hAnsi="Times New Roman"/>
                <w:sz w:val="20"/>
                <w:szCs w:val="20"/>
              </w:rPr>
              <w:t>а</w:t>
            </w:r>
            <w:r w:rsidRPr="00C950C3">
              <w:rPr>
                <w:rFonts w:ascii="Times New Roman" w:hAnsi="Times New Roman"/>
                <w:sz w:val="20"/>
                <w:szCs w:val="20"/>
              </w:rPr>
              <w:t>бв</w:t>
            </w:r>
            <w:r>
              <w:rPr>
                <w:rFonts w:ascii="Times New Roman" w:hAnsi="Times New Roman"/>
                <w:sz w:val="20"/>
                <w:szCs w:val="20"/>
              </w:rPr>
              <w:t>гд</w:t>
            </w:r>
            <w:proofErr w:type="spellEnd"/>
          </w:p>
        </w:tc>
        <w:tc>
          <w:tcPr>
            <w:tcW w:w="671"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7абв</w:t>
            </w:r>
            <w:r>
              <w:rPr>
                <w:rFonts w:ascii="Times New Roman" w:hAnsi="Times New Roman"/>
                <w:sz w:val="20"/>
                <w:szCs w:val="20"/>
              </w:rPr>
              <w:t>г</w:t>
            </w:r>
          </w:p>
        </w:tc>
        <w:tc>
          <w:tcPr>
            <w:tcW w:w="677"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8 </w:t>
            </w:r>
            <w:proofErr w:type="spellStart"/>
            <w:r w:rsidRPr="00C950C3">
              <w:rPr>
                <w:rFonts w:ascii="Times New Roman" w:hAnsi="Times New Roman"/>
                <w:sz w:val="20"/>
                <w:szCs w:val="20"/>
              </w:rPr>
              <w:t>абв</w:t>
            </w:r>
            <w:r>
              <w:rPr>
                <w:rFonts w:ascii="Times New Roman" w:hAnsi="Times New Roman"/>
                <w:sz w:val="20"/>
                <w:szCs w:val="20"/>
              </w:rPr>
              <w:t>гд</w:t>
            </w:r>
            <w:proofErr w:type="spellEnd"/>
          </w:p>
        </w:tc>
        <w:tc>
          <w:tcPr>
            <w:tcW w:w="677"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9абв</w:t>
            </w:r>
            <w:r>
              <w:rPr>
                <w:rFonts w:ascii="Times New Roman" w:hAnsi="Times New Roman"/>
                <w:sz w:val="20"/>
                <w:szCs w:val="20"/>
              </w:rPr>
              <w:t>г</w:t>
            </w:r>
          </w:p>
        </w:tc>
        <w:tc>
          <w:tcPr>
            <w:tcW w:w="255"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982"/>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Учебные предметы </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single" w:sz="4" w:space="0" w:color="auto"/>
              <w:left w:val="nil"/>
              <w:bottom w:val="single" w:sz="4" w:space="0" w:color="auto"/>
              <w:right w:val="single" w:sz="4" w:space="0" w:color="auto"/>
            </w:tcBorders>
            <w:shd w:val="clear" w:color="auto" w:fill="auto"/>
            <w:noWrap/>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single" w:sz="4" w:space="0" w:color="auto"/>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3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3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44"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44"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55"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19"/>
        </w:trPr>
        <w:tc>
          <w:tcPr>
            <w:tcW w:w="426" w:type="pct"/>
            <w:tcBorders>
              <w:top w:val="nil"/>
              <w:left w:val="single" w:sz="4" w:space="0" w:color="auto"/>
              <w:bottom w:val="single" w:sz="4" w:space="0" w:color="000000"/>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4319" w:type="pct"/>
            <w:gridSpan w:val="16"/>
            <w:tcBorders>
              <w:top w:val="nil"/>
              <w:left w:val="nil"/>
              <w:bottom w:val="single" w:sz="4" w:space="0" w:color="auto"/>
              <w:right w:val="single" w:sz="4" w:space="0" w:color="auto"/>
            </w:tcBorders>
            <w:shd w:val="clear" w:color="auto" w:fill="auto"/>
            <w:vAlign w:val="bottom"/>
          </w:tcPr>
          <w:p w:rsidR="00070FF8" w:rsidRPr="00370FED" w:rsidRDefault="00070FF8" w:rsidP="00107100">
            <w:pPr>
              <w:spacing w:after="0" w:line="240" w:lineRule="auto"/>
              <w:jc w:val="both"/>
              <w:rPr>
                <w:rFonts w:ascii="Times New Roman" w:hAnsi="Times New Roman"/>
                <w:sz w:val="20"/>
                <w:szCs w:val="20"/>
              </w:rPr>
            </w:pPr>
            <w:r w:rsidRPr="00370FED">
              <w:rPr>
                <w:rFonts w:ascii="Times New Roman" w:hAnsi="Times New Roman"/>
                <w:sz w:val="20"/>
                <w:szCs w:val="20"/>
              </w:rPr>
              <w:t>Обязательная часть</w:t>
            </w:r>
          </w:p>
        </w:tc>
        <w:tc>
          <w:tcPr>
            <w:tcW w:w="255" w:type="pct"/>
            <w:tcBorders>
              <w:top w:val="nil"/>
              <w:left w:val="nil"/>
              <w:bottom w:val="single" w:sz="4" w:space="0" w:color="auto"/>
              <w:right w:val="single" w:sz="4" w:space="0" w:color="auto"/>
            </w:tcBorders>
            <w:shd w:val="clear" w:color="auto" w:fill="auto"/>
            <w:noWrap/>
            <w:vAlign w:val="bottom"/>
          </w:tcPr>
          <w:p w:rsidR="00070FF8" w:rsidRDefault="00070FF8" w:rsidP="00107100">
            <w:pPr>
              <w:spacing w:after="0" w:line="240" w:lineRule="auto"/>
              <w:jc w:val="both"/>
              <w:rPr>
                <w:rFonts w:ascii="Times New Roman" w:hAnsi="Times New Roman"/>
                <w:sz w:val="20"/>
                <w:szCs w:val="20"/>
              </w:rPr>
            </w:pPr>
          </w:p>
        </w:tc>
      </w:tr>
      <w:tr w:rsidR="00070FF8" w:rsidRPr="005A3D74" w:rsidTr="00107100">
        <w:trPr>
          <w:trHeight w:val="375"/>
        </w:trPr>
        <w:tc>
          <w:tcPr>
            <w:tcW w:w="42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Русский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4</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Литература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 xml:space="preserve">Иностранный </w:t>
            </w:r>
            <w:r w:rsidRPr="00C950C3">
              <w:rPr>
                <w:rFonts w:ascii="Times New Roman" w:hAnsi="Times New Roman"/>
                <w:sz w:val="20"/>
                <w:szCs w:val="20"/>
              </w:rPr>
              <w:t xml:space="preserve">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Математика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Информатика и ИКТ</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История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381"/>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Обществознание </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География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sidR="0017658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Природоведение</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nil"/>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Физика</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single" w:sz="4" w:space="0" w:color="auto"/>
              <w:left w:val="nil"/>
              <w:bottom w:val="single" w:sz="4" w:space="0" w:color="auto"/>
              <w:right w:val="nil"/>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Химия</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Биология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sidR="0017658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 (Музыка)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 (ИЗО)</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Технология </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507"/>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Основы безопасности </w:t>
            </w:r>
            <w:r>
              <w:rPr>
                <w:rFonts w:ascii="Times New Roman" w:hAnsi="Times New Roman"/>
                <w:sz w:val="20"/>
                <w:szCs w:val="20"/>
              </w:rPr>
              <w:t xml:space="preserve"> и </w:t>
            </w:r>
            <w:r w:rsidRPr="00C950C3">
              <w:rPr>
                <w:rFonts w:ascii="Times New Roman" w:hAnsi="Times New Roman"/>
                <w:sz w:val="20"/>
                <w:szCs w:val="20"/>
              </w:rPr>
              <w:t>жизнедеятельности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Физическая культура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E251BC" w:rsidP="00107100">
            <w:pPr>
              <w:spacing w:after="0" w:line="240" w:lineRule="auto"/>
              <w:jc w:val="both"/>
              <w:rPr>
                <w:rFonts w:ascii="Times New Roman" w:hAnsi="Times New Roman"/>
                <w:sz w:val="20"/>
                <w:szCs w:val="20"/>
              </w:rPr>
            </w:pPr>
            <w:r>
              <w:rPr>
                <w:rFonts w:ascii="Times New Roman" w:hAnsi="Times New Roman"/>
                <w:sz w:val="20"/>
                <w:szCs w:val="20"/>
              </w:rPr>
              <w:t>29</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28</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4319" w:type="pct"/>
            <w:gridSpan w:val="16"/>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Часть, формируемая участниками образовательн</w:t>
            </w:r>
            <w:r>
              <w:rPr>
                <w:rFonts w:ascii="Times New Roman" w:hAnsi="Times New Roman"/>
                <w:sz w:val="20"/>
                <w:szCs w:val="20"/>
              </w:rPr>
              <w:t>ых</w:t>
            </w:r>
            <w:r w:rsidRPr="00C950C3">
              <w:rPr>
                <w:rFonts w:ascii="Times New Roman" w:hAnsi="Times New Roman"/>
                <w:sz w:val="20"/>
                <w:szCs w:val="20"/>
              </w:rPr>
              <w:t xml:space="preserve"> </w:t>
            </w:r>
            <w:r>
              <w:rPr>
                <w:rFonts w:ascii="Times New Roman" w:hAnsi="Times New Roman"/>
                <w:sz w:val="20"/>
                <w:szCs w:val="20"/>
              </w:rPr>
              <w:t>отношений</w:t>
            </w:r>
          </w:p>
        </w:tc>
        <w:tc>
          <w:tcPr>
            <w:tcW w:w="255" w:type="pct"/>
            <w:tcBorders>
              <w:top w:val="nil"/>
              <w:left w:val="nil"/>
              <w:bottom w:val="single" w:sz="4" w:space="0" w:color="auto"/>
              <w:right w:val="single" w:sz="4" w:space="0" w:color="auto"/>
            </w:tcBorders>
            <w:shd w:val="clear" w:color="auto" w:fill="auto"/>
            <w:noWrap/>
            <w:vAlign w:val="bottom"/>
          </w:tcPr>
          <w:p w:rsidR="00070FF8"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val="restar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Спецкурс «Уроки словесности»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Второй иностранный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327"/>
        </w:trPr>
        <w:tc>
          <w:tcPr>
            <w:tcW w:w="426"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информационные технологии»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327"/>
        </w:trPr>
        <w:tc>
          <w:tcPr>
            <w:tcW w:w="426"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технологии» (профессиональные пробы)</w:t>
            </w:r>
          </w:p>
        </w:tc>
        <w:tc>
          <w:tcPr>
            <w:tcW w:w="241"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Факультативы и элективные</w:t>
            </w:r>
          </w:p>
        </w:tc>
        <w:tc>
          <w:tcPr>
            <w:tcW w:w="241"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single" w:sz="4" w:space="0" w:color="auto"/>
              <w:left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95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курсы по выбору учащихся</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3,5</w:t>
            </w:r>
          </w:p>
        </w:tc>
        <w:tc>
          <w:tcPr>
            <w:tcW w:w="217"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3,5</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1</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44"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25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31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 5-дневной учебной неделе</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510"/>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 6-дневной учебной неделе</w:t>
            </w:r>
          </w:p>
        </w:tc>
        <w:tc>
          <w:tcPr>
            <w:tcW w:w="241"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E251BC" w:rsidP="00107100">
            <w:pPr>
              <w:spacing w:after="0" w:line="240" w:lineRule="auto"/>
              <w:jc w:val="both"/>
              <w:rPr>
                <w:rFonts w:ascii="Times New Roman" w:hAnsi="Times New Roman"/>
                <w:sz w:val="20"/>
                <w:szCs w:val="20"/>
              </w:rPr>
            </w:pPr>
            <w:r>
              <w:rPr>
                <w:rFonts w:ascii="Times New Roman" w:hAnsi="Times New Roman"/>
                <w:sz w:val="20"/>
                <w:szCs w:val="20"/>
              </w:rPr>
              <w:t>29</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28</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nil"/>
              <w:right w:val="nil"/>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30</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5A3D74" w:rsidTr="00107100">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57" w:type="pct"/>
            <w:gridSpan w:val="2"/>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5</w:t>
            </w:r>
          </w:p>
        </w:tc>
        <w:tc>
          <w:tcPr>
            <w:tcW w:w="454"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5</w:t>
            </w:r>
          </w:p>
        </w:tc>
        <w:tc>
          <w:tcPr>
            <w:tcW w:w="454"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7</w:t>
            </w:r>
          </w:p>
        </w:tc>
        <w:tc>
          <w:tcPr>
            <w:tcW w:w="460"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8</w:t>
            </w:r>
          </w:p>
        </w:tc>
        <w:tc>
          <w:tcPr>
            <w:tcW w:w="460"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7</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bl>
    <w:p w:rsidR="00070FF8" w:rsidRDefault="00070FF8" w:rsidP="00070FF8">
      <w:pPr>
        <w:spacing w:after="0" w:line="240" w:lineRule="auto"/>
        <w:jc w:val="both"/>
        <w:rPr>
          <w:rFonts w:ascii="Times New Roman" w:hAnsi="Times New Roman"/>
          <w:b/>
          <w:sz w:val="28"/>
          <w:szCs w:val="28"/>
        </w:rPr>
      </w:pPr>
    </w:p>
    <w:p w:rsidR="00630A9F" w:rsidRDefault="00070FF8" w:rsidP="00630A9F">
      <w:pPr>
        <w:jc w:val="both"/>
        <w:rPr>
          <w:rFonts w:ascii="Times New Roman" w:hAnsi="Times New Roman"/>
          <w:sz w:val="28"/>
          <w:szCs w:val="28"/>
        </w:rPr>
      </w:pPr>
      <w:r>
        <w:rPr>
          <w:rFonts w:ascii="Times New Roman" w:hAnsi="Times New Roman"/>
          <w:sz w:val="28"/>
          <w:szCs w:val="28"/>
        </w:rPr>
        <w:t>Обучение учащихся 9д проводится по общеобразовательной программе.</w:t>
      </w:r>
    </w:p>
    <w:tbl>
      <w:tblPr>
        <w:tblpPr w:leftFromText="180" w:rightFromText="180" w:vertAnchor="text" w:tblpY="1"/>
        <w:tblOverlap w:val="never"/>
        <w:tblW w:w="2609" w:type="pct"/>
        <w:tblLayout w:type="fixed"/>
        <w:tblLook w:val="04A0" w:firstRow="1" w:lastRow="0" w:firstColumn="1" w:lastColumn="0" w:noHBand="0" w:noVBand="1"/>
      </w:tblPr>
      <w:tblGrid>
        <w:gridCol w:w="846"/>
        <w:gridCol w:w="2618"/>
        <w:gridCol w:w="504"/>
        <w:gridCol w:w="450"/>
        <w:gridCol w:w="455"/>
        <w:gridCol w:w="446"/>
      </w:tblGrid>
      <w:tr w:rsidR="00070FF8" w:rsidTr="00070FF8">
        <w:trPr>
          <w:cantSplit/>
          <w:trHeight w:val="1134"/>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1324" w:type="pct"/>
            <w:gridSpan w:val="3"/>
            <w:tcBorders>
              <w:top w:val="single" w:sz="4" w:space="0" w:color="auto"/>
              <w:left w:val="nil"/>
              <w:bottom w:val="single" w:sz="4" w:space="0" w:color="auto"/>
              <w:right w:val="single" w:sz="4" w:space="0" w:color="auto"/>
            </w:tcBorders>
          </w:tcPr>
          <w:p w:rsidR="00070FF8" w:rsidRDefault="00070FF8" w:rsidP="00107100">
            <w:pPr>
              <w:spacing w:after="0" w:line="240" w:lineRule="auto"/>
              <w:jc w:val="center"/>
              <w:rPr>
                <w:rFonts w:ascii="Times New Roman" w:hAnsi="Times New Roman"/>
                <w:sz w:val="20"/>
                <w:szCs w:val="20"/>
              </w:rPr>
            </w:pPr>
            <w:r>
              <w:rPr>
                <w:rFonts w:ascii="Times New Roman" w:hAnsi="Times New Roman"/>
                <w:sz w:val="20"/>
                <w:szCs w:val="20"/>
              </w:rPr>
              <w:t xml:space="preserve"> (общеобразовательный)</w:t>
            </w: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rsidR="00070FF8" w:rsidRDefault="00070FF8" w:rsidP="00107100">
            <w:pPr>
              <w:spacing w:after="0" w:line="240" w:lineRule="auto"/>
              <w:ind w:left="113" w:right="113"/>
              <w:jc w:val="both"/>
              <w:rPr>
                <w:rFonts w:ascii="Times New Roman" w:hAnsi="Times New Roman"/>
                <w:sz w:val="20"/>
                <w:szCs w:val="20"/>
              </w:rPr>
            </w:pPr>
          </w:p>
        </w:tc>
      </w:tr>
      <w:tr w:rsidR="00070FF8" w:rsidRPr="00C950C3" w:rsidTr="00070FF8">
        <w:trPr>
          <w:cantSplit/>
          <w:trHeight w:val="1134"/>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Учебные предметы </w:t>
            </w:r>
          </w:p>
        </w:tc>
        <w:tc>
          <w:tcPr>
            <w:tcW w:w="474" w:type="pct"/>
            <w:tcBorders>
              <w:top w:val="single" w:sz="4" w:space="0" w:color="auto"/>
              <w:left w:val="nil"/>
              <w:bottom w:val="single" w:sz="4" w:space="0" w:color="auto"/>
              <w:right w:val="nil"/>
            </w:tcBorders>
            <w:textDirection w:val="btLr"/>
            <w:vAlign w:val="bottom"/>
          </w:tcPr>
          <w:p w:rsidR="00070FF8" w:rsidRPr="00C950C3" w:rsidRDefault="00070FF8" w:rsidP="00107100">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423" w:type="pct"/>
            <w:tcBorders>
              <w:top w:val="single" w:sz="4" w:space="0" w:color="auto"/>
              <w:left w:val="nil"/>
              <w:bottom w:val="single" w:sz="4" w:space="0" w:color="auto"/>
              <w:right w:val="single" w:sz="4" w:space="0" w:color="auto"/>
            </w:tcBorders>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428" w:type="pct"/>
            <w:tcBorders>
              <w:top w:val="single" w:sz="4" w:space="0" w:color="auto"/>
              <w:left w:val="nil"/>
              <w:bottom w:val="single" w:sz="4" w:space="0" w:color="auto"/>
              <w:right w:val="single" w:sz="4" w:space="0" w:color="auto"/>
            </w:tcBorders>
            <w:textDirection w:val="btLr"/>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rsidR="00070FF8" w:rsidRPr="00C950C3" w:rsidRDefault="00070FF8" w:rsidP="00107100">
            <w:pPr>
              <w:spacing w:after="0" w:line="240" w:lineRule="auto"/>
              <w:ind w:left="113" w:right="113"/>
              <w:jc w:val="both"/>
              <w:rPr>
                <w:rFonts w:ascii="Times New Roman" w:hAnsi="Times New Roman"/>
                <w:sz w:val="20"/>
                <w:szCs w:val="20"/>
              </w:rPr>
            </w:pPr>
          </w:p>
        </w:tc>
      </w:tr>
      <w:tr w:rsidR="00070FF8" w:rsidRPr="00C950C3" w:rsidTr="00070FF8">
        <w:trPr>
          <w:trHeight w:val="363"/>
        </w:trPr>
        <w:tc>
          <w:tcPr>
            <w:tcW w:w="795" w:type="pct"/>
            <w:vMerge w:val="restart"/>
            <w:tcBorders>
              <w:top w:val="single" w:sz="4" w:space="0" w:color="auto"/>
              <w:left w:val="single" w:sz="4" w:space="0" w:color="auto"/>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Русский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Литература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 xml:space="preserve">Иностранный </w:t>
            </w:r>
            <w:r w:rsidRPr="00C950C3">
              <w:rPr>
                <w:rFonts w:ascii="Times New Roman" w:hAnsi="Times New Roman"/>
                <w:sz w:val="20"/>
                <w:szCs w:val="20"/>
              </w:rPr>
              <w:t xml:space="preserve">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Математика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Информатика и ИКТ</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История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381"/>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Обществознание </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География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Природоведение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nil"/>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Физика</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nil"/>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Химия</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Биология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 (Музыка)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 (ИЗО)</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Искусство</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Технология </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507"/>
        </w:trPr>
        <w:tc>
          <w:tcPr>
            <w:tcW w:w="795" w:type="pct"/>
            <w:vMerge/>
            <w:tcBorders>
              <w:left w:val="single" w:sz="4" w:space="0" w:color="auto"/>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xml:space="preserve">Основы безопасности </w:t>
            </w:r>
            <w:r>
              <w:rPr>
                <w:rFonts w:ascii="Times New Roman" w:hAnsi="Times New Roman"/>
                <w:sz w:val="20"/>
                <w:szCs w:val="20"/>
              </w:rPr>
              <w:t xml:space="preserve"> и </w:t>
            </w:r>
            <w:r w:rsidRPr="00C950C3">
              <w:rPr>
                <w:rFonts w:ascii="Times New Roman" w:hAnsi="Times New Roman"/>
                <w:sz w:val="20"/>
                <w:szCs w:val="20"/>
              </w:rPr>
              <w:t>жизнедеятельности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Физическая культура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tcBorders>
              <w:top w:val="nil"/>
              <w:left w:val="single" w:sz="4" w:space="0" w:color="auto"/>
              <w:bottom w:val="single" w:sz="4" w:space="0" w:color="000000"/>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30</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val="restar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Спецкурс «Уроки словесности»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Второй иностранный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327"/>
        </w:trPr>
        <w:tc>
          <w:tcPr>
            <w:tcW w:w="795"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информационные технологии»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top w:val="nil"/>
              <w:left w:val="single" w:sz="4" w:space="0" w:color="auto"/>
              <w:bottom w:val="nil"/>
              <w:right w:val="single" w:sz="4" w:space="0" w:color="auto"/>
            </w:tcBorders>
            <w:vAlign w:val="center"/>
          </w:tcPr>
          <w:p w:rsidR="00070FF8" w:rsidRPr="00C950C3" w:rsidRDefault="00070FF8" w:rsidP="00107100">
            <w:pPr>
              <w:spacing w:after="0" w:line="240" w:lineRule="auto"/>
              <w:jc w:val="both"/>
              <w:rPr>
                <w:rFonts w:ascii="Times New Roman" w:hAnsi="Times New Roman"/>
                <w:sz w:val="20"/>
                <w:szCs w:val="20"/>
              </w:rPr>
            </w:pPr>
          </w:p>
        </w:tc>
        <w:tc>
          <w:tcPr>
            <w:tcW w:w="2461" w:type="pct"/>
            <w:tcBorders>
              <w:top w:val="single" w:sz="4" w:space="0" w:color="auto"/>
              <w:left w:val="single" w:sz="4" w:space="0" w:color="auto"/>
              <w:bottom w:val="single" w:sz="4" w:space="0" w:color="auto"/>
              <w:right w:val="single" w:sz="4" w:space="0" w:color="auto"/>
            </w:tcBorders>
            <w:shd w:val="clear" w:color="auto" w:fill="auto"/>
            <w:vAlign w:val="bottom"/>
          </w:tcPr>
          <w:p w:rsidR="00070FF8" w:rsidRDefault="00070FF8" w:rsidP="00107100">
            <w:pPr>
              <w:spacing w:after="0" w:line="240" w:lineRule="auto"/>
              <w:jc w:val="both"/>
              <w:rPr>
                <w:rFonts w:ascii="Times New Roman" w:hAnsi="Times New Roman"/>
                <w:sz w:val="20"/>
                <w:szCs w:val="20"/>
              </w:rPr>
            </w:pPr>
            <w:r>
              <w:rPr>
                <w:rFonts w:ascii="Times New Roman" w:hAnsi="Times New Roman"/>
                <w:sz w:val="20"/>
                <w:szCs w:val="20"/>
              </w:rPr>
              <w:t>Факультативы и элективные</w:t>
            </w:r>
          </w:p>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курсы по выбору учащегося</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6</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315"/>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 5-дневной учебной неделе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510"/>
        </w:trPr>
        <w:tc>
          <w:tcPr>
            <w:tcW w:w="79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При 6-дневной учебной неделе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6</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30</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5</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r w:rsidR="00070FF8" w:rsidRPr="00C950C3" w:rsidTr="00070FF8">
        <w:trPr>
          <w:trHeight w:val="255"/>
        </w:trPr>
        <w:tc>
          <w:tcPr>
            <w:tcW w:w="79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070FF8">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74" w:type="pct"/>
            <w:tcBorders>
              <w:top w:val="single" w:sz="4" w:space="0" w:color="auto"/>
              <w:left w:val="nil"/>
              <w:bottom w:val="single" w:sz="4" w:space="0" w:color="auto"/>
              <w:right w:val="nil"/>
            </w:tcBorders>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36</w:t>
            </w:r>
          </w:p>
        </w:tc>
        <w:tc>
          <w:tcPr>
            <w:tcW w:w="423" w:type="pct"/>
            <w:tcBorders>
              <w:top w:val="single" w:sz="4" w:space="0" w:color="auto"/>
              <w:left w:val="nil"/>
              <w:bottom w:val="single" w:sz="4" w:space="0" w:color="auto"/>
              <w:right w:val="single" w:sz="4" w:space="0" w:color="000000"/>
            </w:tcBorders>
          </w:tcPr>
          <w:p w:rsidR="00070FF8" w:rsidRPr="00C950C3" w:rsidRDefault="00070FF8" w:rsidP="00107100">
            <w:pPr>
              <w:spacing w:after="0" w:line="240" w:lineRule="auto"/>
              <w:jc w:val="both"/>
              <w:rPr>
                <w:rFonts w:ascii="Times New Roman" w:hAnsi="Times New Roman"/>
                <w:sz w:val="20"/>
                <w:szCs w:val="20"/>
              </w:rPr>
            </w:pPr>
          </w:p>
        </w:tc>
        <w:tc>
          <w:tcPr>
            <w:tcW w:w="428" w:type="pct"/>
            <w:tcBorders>
              <w:top w:val="single" w:sz="4" w:space="0" w:color="auto"/>
              <w:left w:val="nil"/>
              <w:bottom w:val="single" w:sz="4" w:space="0" w:color="auto"/>
              <w:right w:val="single" w:sz="4" w:space="0" w:color="000000"/>
            </w:tcBorders>
          </w:tcPr>
          <w:p w:rsidR="00070FF8" w:rsidRPr="00C950C3" w:rsidRDefault="00070FF8" w:rsidP="00107100">
            <w:pPr>
              <w:spacing w:after="0" w:line="240" w:lineRule="auto"/>
              <w:jc w:val="both"/>
              <w:rPr>
                <w:rFonts w:ascii="Times New Roman" w:hAnsi="Times New Roman"/>
                <w:sz w:val="20"/>
                <w:szCs w:val="20"/>
              </w:rPr>
            </w:pPr>
            <w:r>
              <w:rPr>
                <w:rFonts w:ascii="Times New Roman" w:hAnsi="Times New Roman"/>
                <w:sz w:val="20"/>
                <w:szCs w:val="20"/>
              </w:rPr>
              <w:t>6</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107100">
            <w:pPr>
              <w:spacing w:after="0" w:line="240" w:lineRule="auto"/>
              <w:jc w:val="both"/>
              <w:rPr>
                <w:rFonts w:ascii="Times New Roman" w:hAnsi="Times New Roman"/>
                <w:sz w:val="20"/>
                <w:szCs w:val="20"/>
              </w:rPr>
            </w:pPr>
          </w:p>
        </w:tc>
      </w:tr>
    </w:tbl>
    <w:p w:rsidR="00630A9F" w:rsidRDefault="00630A9F"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D2420E" w:rsidRDefault="00D2420E" w:rsidP="00630A9F">
      <w:pPr>
        <w:jc w:val="both"/>
        <w:rPr>
          <w:rFonts w:ascii="Times New Roman" w:hAnsi="Times New Roman"/>
          <w:sz w:val="28"/>
          <w:szCs w:val="28"/>
        </w:rPr>
      </w:pPr>
    </w:p>
    <w:p w:rsidR="00070FF8" w:rsidRPr="002B1F2E" w:rsidRDefault="00070FF8" w:rsidP="00070FF8">
      <w:pPr>
        <w:spacing w:after="0" w:line="240" w:lineRule="auto"/>
        <w:jc w:val="center"/>
        <w:rPr>
          <w:rFonts w:ascii="Times New Roman" w:hAnsi="Times New Roman"/>
          <w:sz w:val="28"/>
          <w:szCs w:val="28"/>
        </w:rPr>
      </w:pPr>
      <w:r w:rsidRPr="002B1F2E">
        <w:rPr>
          <w:rFonts w:ascii="Times New Roman" w:hAnsi="Times New Roman"/>
          <w:b/>
          <w:sz w:val="28"/>
          <w:szCs w:val="28"/>
        </w:rPr>
        <w:t>Учебный план для 10-11 классов</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В 10-11 классах реализуется модель, которая обеспечивает сочетание </w:t>
      </w:r>
      <w:proofErr w:type="gramStart"/>
      <w:r w:rsidRPr="002B1F2E">
        <w:rPr>
          <w:rFonts w:ascii="Times New Roman" w:hAnsi="Times New Roman"/>
          <w:sz w:val="28"/>
          <w:szCs w:val="28"/>
        </w:rPr>
        <w:t>гимназического  содержания</w:t>
      </w:r>
      <w:proofErr w:type="gramEnd"/>
      <w:r w:rsidRPr="002B1F2E">
        <w:rPr>
          <w:rFonts w:ascii="Times New Roman" w:hAnsi="Times New Roman"/>
          <w:sz w:val="28"/>
          <w:szCs w:val="28"/>
        </w:rPr>
        <w:t xml:space="preserve"> </w:t>
      </w:r>
      <w:r>
        <w:rPr>
          <w:rFonts w:ascii="Times New Roman" w:hAnsi="Times New Roman"/>
          <w:sz w:val="28"/>
          <w:szCs w:val="28"/>
        </w:rPr>
        <w:t xml:space="preserve">образования </w:t>
      </w:r>
      <w:r w:rsidRPr="002B1F2E">
        <w:rPr>
          <w:rFonts w:ascii="Times New Roman" w:hAnsi="Times New Roman"/>
          <w:sz w:val="28"/>
          <w:szCs w:val="28"/>
        </w:rPr>
        <w:t xml:space="preserve">и муниципальной модели профильного обучения. Муниципальная модель профильного обучения даёт возможность формировать индивидуальный учебный план, который способствует созданию условий для свободного выбора каждым учеником значимого для него содержания образования, необходимого для профессионального становления в будущем, формированию своей индивидуальной образовательной траектории с учетом собственных интересов и возможностей. Учебный план составлен   на основе </w:t>
      </w:r>
      <w:r w:rsidRPr="002B1F2E">
        <w:rPr>
          <w:rFonts w:ascii="Times New Roman" w:hAnsi="Times New Roman"/>
          <w:sz w:val="28"/>
          <w:szCs w:val="28"/>
        </w:rPr>
        <w:lastRenderedPageBreak/>
        <w:t xml:space="preserve">федерального Базисного учебного плана 2004 года и индивидуальных учебных планов учащихся. Учебный план состоит из базового, профильного уровней.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Распределение часов, изучаемых на профильном уровне, осуществляется с учетом   реальных потребностей учащихся и их родителей.  Учебный план среднего общего образования соответствует 6-дневной учебной неделе. Гимназическое содержание образования представлено спецкурсами, элективными курсами предметного и </w:t>
      </w:r>
      <w:proofErr w:type="spellStart"/>
      <w:r w:rsidRPr="002B1F2E">
        <w:rPr>
          <w:rFonts w:ascii="Times New Roman" w:hAnsi="Times New Roman"/>
          <w:sz w:val="28"/>
          <w:szCs w:val="28"/>
        </w:rPr>
        <w:t>метапредметного</w:t>
      </w:r>
      <w:proofErr w:type="spellEnd"/>
      <w:r w:rsidRPr="002B1F2E">
        <w:rPr>
          <w:rFonts w:ascii="Times New Roman" w:hAnsi="Times New Roman"/>
          <w:sz w:val="28"/>
          <w:szCs w:val="28"/>
        </w:rPr>
        <w:t xml:space="preserve"> характера, и </w:t>
      </w:r>
      <w:proofErr w:type="gramStart"/>
      <w:r w:rsidRPr="002B1F2E">
        <w:rPr>
          <w:rFonts w:ascii="Times New Roman" w:hAnsi="Times New Roman"/>
          <w:sz w:val="28"/>
          <w:szCs w:val="28"/>
        </w:rPr>
        <w:t>курсами,  способствующими</w:t>
      </w:r>
      <w:proofErr w:type="gramEnd"/>
      <w:r w:rsidRPr="002B1F2E">
        <w:rPr>
          <w:rFonts w:ascii="Times New Roman" w:hAnsi="Times New Roman"/>
          <w:sz w:val="28"/>
          <w:szCs w:val="28"/>
        </w:rPr>
        <w:t xml:space="preserve"> личностному развитию.</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Продолжительность учебного года в 10 классе - 35 учебных недель, не включая экзаменационный период, в 11 классе продолжительность учебного года составляет 34 недели. Продолжительность урока - 45 минут.         </w:t>
      </w:r>
    </w:p>
    <w:p w:rsidR="00070FF8" w:rsidRPr="002B1F2E" w:rsidRDefault="00070FF8" w:rsidP="00070FF8">
      <w:pPr>
        <w:spacing w:after="0" w:line="240" w:lineRule="auto"/>
        <w:ind w:left="360"/>
        <w:jc w:val="both"/>
        <w:rPr>
          <w:rFonts w:ascii="Times New Roman" w:hAnsi="Times New Roman"/>
          <w:color w:val="000000"/>
          <w:sz w:val="28"/>
          <w:szCs w:val="28"/>
        </w:rPr>
      </w:pPr>
      <w:r w:rsidRPr="002B1F2E">
        <w:rPr>
          <w:rFonts w:ascii="Times New Roman" w:hAnsi="Times New Roman"/>
          <w:color w:val="000000"/>
          <w:sz w:val="28"/>
          <w:szCs w:val="28"/>
        </w:rPr>
        <w:t xml:space="preserve"> </w:t>
      </w:r>
      <w:r w:rsidRPr="002B1F2E">
        <w:rPr>
          <w:rFonts w:ascii="Times New Roman" w:hAnsi="Times New Roman"/>
          <w:color w:val="000000"/>
          <w:sz w:val="28"/>
          <w:szCs w:val="28"/>
        </w:rPr>
        <w:tab/>
        <w:t>Промежуточная и итоговая аттестация обучающихся в 10 классах проводится   в следующих формах: переводные письменные и устные экзамены, собеседование, тестирование, защита рефератов и творческих работ, защита проектов.</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С целью создания условий для формирования каждым учеником своей индивидуальной образовательной траектории обучение ведётся по индивидуальным учебным планам.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В 10-х кла</w:t>
      </w:r>
      <w:r w:rsidR="00FE3F31">
        <w:rPr>
          <w:rFonts w:ascii="Times New Roman" w:hAnsi="Times New Roman"/>
          <w:sz w:val="28"/>
          <w:szCs w:val="28"/>
        </w:rPr>
        <w:t>ссах (63</w:t>
      </w:r>
      <w:r w:rsidRPr="002B1F2E">
        <w:rPr>
          <w:rFonts w:ascii="Times New Roman" w:hAnsi="Times New Roman"/>
          <w:sz w:val="28"/>
          <w:szCs w:val="28"/>
        </w:rPr>
        <w:t xml:space="preserve"> учащихся) используется</w:t>
      </w:r>
      <w:r>
        <w:rPr>
          <w:rFonts w:ascii="Times New Roman" w:hAnsi="Times New Roman"/>
          <w:sz w:val="28"/>
          <w:szCs w:val="28"/>
        </w:rPr>
        <w:t xml:space="preserve"> как </w:t>
      </w:r>
      <w:r w:rsidRPr="002B1F2E">
        <w:rPr>
          <w:rFonts w:ascii="Times New Roman" w:hAnsi="Times New Roman"/>
          <w:sz w:val="28"/>
          <w:szCs w:val="28"/>
        </w:rPr>
        <w:t xml:space="preserve">поточно-групповой метод </w:t>
      </w:r>
      <w:r>
        <w:rPr>
          <w:rFonts w:ascii="Times New Roman" w:hAnsi="Times New Roman"/>
          <w:sz w:val="28"/>
          <w:szCs w:val="28"/>
        </w:rPr>
        <w:t>обучения так и группами классов.</w:t>
      </w:r>
      <w:r w:rsidRPr="002B1F2E">
        <w:rPr>
          <w:rFonts w:ascii="Times New Roman" w:hAnsi="Times New Roman"/>
          <w:sz w:val="28"/>
          <w:szCs w:val="28"/>
        </w:rPr>
        <w:t xml:space="preserve"> По всем предметам, кроме биологии, химии, географии</w:t>
      </w:r>
      <w:r>
        <w:rPr>
          <w:rFonts w:ascii="Times New Roman" w:hAnsi="Times New Roman"/>
          <w:sz w:val="28"/>
          <w:szCs w:val="28"/>
        </w:rPr>
        <w:t xml:space="preserve"> (обучение только на базовом уровне)</w:t>
      </w:r>
      <w:r w:rsidRPr="002B1F2E">
        <w:rPr>
          <w:rFonts w:ascii="Times New Roman" w:hAnsi="Times New Roman"/>
          <w:sz w:val="28"/>
          <w:szCs w:val="28"/>
        </w:rPr>
        <w:t xml:space="preserve"> предмет преподается как на базовом, так и на профильном уровнях.  География изуч</w:t>
      </w:r>
      <w:r>
        <w:rPr>
          <w:rFonts w:ascii="Times New Roman" w:hAnsi="Times New Roman"/>
          <w:sz w:val="28"/>
          <w:szCs w:val="28"/>
        </w:rPr>
        <w:t>ается учащимися 2 часа в неделю в связи с нововведениями в процедуре государственной итоговой аттестации старшеклассников.</w:t>
      </w:r>
      <w:r w:rsidR="00FE3F31">
        <w:rPr>
          <w:rFonts w:ascii="Times New Roman" w:hAnsi="Times New Roman"/>
          <w:sz w:val="28"/>
          <w:szCs w:val="28"/>
        </w:rPr>
        <w:t xml:space="preserve"> Профильный уровень по биологии и химии обеспечивается элективными курсами. </w:t>
      </w:r>
    </w:p>
    <w:p w:rsidR="00070FF8" w:rsidRPr="002B1F2E" w:rsidRDefault="00FE3F31" w:rsidP="00070FF8">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На базовом уровне изучаются: «Литература»,</w:t>
      </w:r>
      <w:r>
        <w:rPr>
          <w:rFonts w:ascii="Times New Roman" w:hAnsi="Times New Roman"/>
          <w:sz w:val="28"/>
          <w:szCs w:val="28"/>
        </w:rPr>
        <w:t xml:space="preserve"> </w:t>
      </w:r>
      <w:r w:rsidRPr="002B1F2E">
        <w:rPr>
          <w:rFonts w:ascii="Times New Roman" w:hAnsi="Times New Roman"/>
          <w:sz w:val="28"/>
          <w:szCs w:val="28"/>
        </w:rPr>
        <w:t>«</w:t>
      </w:r>
      <w:r w:rsidR="00FE3F31">
        <w:rPr>
          <w:rFonts w:ascii="Times New Roman" w:hAnsi="Times New Roman"/>
          <w:sz w:val="28"/>
          <w:szCs w:val="28"/>
        </w:rPr>
        <w:t>Биология», «Химия</w:t>
      </w:r>
      <w:proofErr w:type="gramStart"/>
      <w:r w:rsidR="00FE3F31">
        <w:rPr>
          <w:rFonts w:ascii="Times New Roman" w:hAnsi="Times New Roman"/>
          <w:sz w:val="28"/>
          <w:szCs w:val="28"/>
        </w:rPr>
        <w:t xml:space="preserve">», </w:t>
      </w:r>
      <w:r w:rsidRPr="002B1F2E">
        <w:rPr>
          <w:rFonts w:ascii="Times New Roman" w:hAnsi="Times New Roman"/>
          <w:sz w:val="28"/>
          <w:szCs w:val="28"/>
        </w:rPr>
        <w:t xml:space="preserve"> «</w:t>
      </w:r>
      <w:proofErr w:type="gramEnd"/>
      <w:r w:rsidRPr="002B1F2E">
        <w:rPr>
          <w:rFonts w:ascii="Times New Roman" w:hAnsi="Times New Roman"/>
          <w:sz w:val="28"/>
          <w:szCs w:val="28"/>
        </w:rPr>
        <w:t>География»,</w:t>
      </w:r>
      <w:r w:rsidR="00FE3F31">
        <w:rPr>
          <w:rFonts w:ascii="Times New Roman" w:hAnsi="Times New Roman"/>
          <w:sz w:val="28"/>
          <w:szCs w:val="28"/>
        </w:rPr>
        <w:t xml:space="preserve"> «Право», «Экономика», </w:t>
      </w:r>
      <w:r w:rsidRPr="002B1F2E">
        <w:rPr>
          <w:rFonts w:ascii="Times New Roman" w:hAnsi="Times New Roman"/>
          <w:sz w:val="28"/>
          <w:szCs w:val="28"/>
        </w:rPr>
        <w:t xml:space="preserve"> «ОБЖ», «Информатика», «Физическая культура</w:t>
      </w:r>
      <w:r>
        <w:rPr>
          <w:rFonts w:ascii="Times New Roman" w:hAnsi="Times New Roman"/>
          <w:sz w:val="28"/>
          <w:szCs w:val="28"/>
        </w:rPr>
        <w:t>.</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 Предмет «Экономика» - 1 час (0,5х2) изучается в 10 классе.</w:t>
      </w:r>
    </w:p>
    <w:p w:rsidR="00070FF8"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Предмет «Право» - 1час (0,5х2) изучается в 11 классе.</w:t>
      </w:r>
    </w:p>
    <w:p w:rsidR="00070FF8" w:rsidRPr="002B1F2E" w:rsidRDefault="00070FF8" w:rsidP="00070FF8">
      <w:pPr>
        <w:spacing w:after="0" w:line="240" w:lineRule="auto"/>
        <w:ind w:left="360" w:firstLine="348"/>
        <w:jc w:val="both"/>
        <w:rPr>
          <w:rFonts w:ascii="Times New Roman" w:hAnsi="Times New Roman"/>
          <w:sz w:val="28"/>
          <w:szCs w:val="28"/>
        </w:rPr>
      </w:pPr>
      <w:r w:rsidRPr="00A03F15">
        <w:rPr>
          <w:rFonts w:ascii="Times New Roman" w:hAnsi="Times New Roman"/>
          <w:b/>
          <w:sz w:val="28"/>
          <w:szCs w:val="28"/>
        </w:rPr>
        <w:t>Содержание гимназического образования представляет</w:t>
      </w:r>
      <w:r w:rsidRPr="002B1F2E">
        <w:rPr>
          <w:rFonts w:ascii="Times New Roman" w:hAnsi="Times New Roman"/>
          <w:sz w:val="28"/>
          <w:szCs w:val="28"/>
        </w:rPr>
        <w:t>:</w:t>
      </w:r>
    </w:p>
    <w:p w:rsidR="00070FF8" w:rsidRPr="002B1F2E" w:rsidRDefault="00070FF8" w:rsidP="00070FF8">
      <w:pPr>
        <w:numPr>
          <w:ilvl w:val="0"/>
          <w:numId w:val="9"/>
        </w:numPr>
        <w:autoSpaceDE w:val="0"/>
        <w:autoSpaceDN w:val="0"/>
        <w:adjustRightInd w:val="0"/>
        <w:spacing w:after="0" w:line="240" w:lineRule="auto"/>
        <w:ind w:left="360" w:firstLine="0"/>
        <w:jc w:val="both"/>
        <w:rPr>
          <w:rFonts w:ascii="Times New Roman" w:hAnsi="Times New Roman"/>
          <w:sz w:val="28"/>
          <w:szCs w:val="28"/>
        </w:rPr>
      </w:pPr>
      <w:r w:rsidRPr="002B1F2E">
        <w:rPr>
          <w:rFonts w:ascii="Times New Roman" w:hAnsi="Times New Roman"/>
          <w:sz w:val="28"/>
          <w:szCs w:val="28"/>
        </w:rPr>
        <w:t xml:space="preserve">Модуль «Интерпретация текста» - 0,5 часа в неделю в 10-11 классах в рамках спецкурса «Уроки словесности: от слова к тексту», авторизованной программы, рецензированной д.ф.н. доцентом кафедры общего языкознания ПГПУ С.С. </w:t>
      </w:r>
      <w:proofErr w:type="spellStart"/>
      <w:r w:rsidRPr="002B1F2E">
        <w:rPr>
          <w:rFonts w:ascii="Times New Roman" w:hAnsi="Times New Roman"/>
          <w:sz w:val="28"/>
          <w:szCs w:val="28"/>
        </w:rPr>
        <w:t>Шляховой</w:t>
      </w:r>
      <w:proofErr w:type="spellEnd"/>
      <w:r w:rsidRPr="002B1F2E">
        <w:rPr>
          <w:rFonts w:ascii="Times New Roman" w:hAnsi="Times New Roman"/>
          <w:sz w:val="28"/>
          <w:szCs w:val="28"/>
        </w:rPr>
        <w:t xml:space="preserve"> введен с целью развития глубокого понимания и собственной интерпретации текстов любого характера, восприятия текста художественной литературы как языкового факта, культурологического явления. </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 xml:space="preserve">Спецкурс «Эффективные технологии» - 0,5 часа в неделю в 10 классе (17 часов в год) представлен модулями: «Технология дебатов» - 6 часов, «Проектная и учебно-исследовательская деятельность» - 4 часа, «Публичные выступления» - 7 часов. В 11 классе спецкурс «Эффективные технологии» 0,5 часа в неделю, (17 часов в год) представлен модулем «Технология трудоустройства. </w:t>
      </w:r>
      <w:proofErr w:type="spellStart"/>
      <w:r w:rsidRPr="002B1F2E">
        <w:rPr>
          <w:rFonts w:ascii="Times New Roman" w:hAnsi="Times New Roman"/>
          <w:sz w:val="28"/>
          <w:szCs w:val="28"/>
        </w:rPr>
        <w:t>Профсамоопределение</w:t>
      </w:r>
      <w:proofErr w:type="spellEnd"/>
      <w:r w:rsidRPr="002B1F2E">
        <w:rPr>
          <w:rFonts w:ascii="Times New Roman" w:hAnsi="Times New Roman"/>
          <w:sz w:val="28"/>
          <w:szCs w:val="28"/>
        </w:rPr>
        <w:t xml:space="preserve"> учащихся». Введение данного курса обусловлено необходимостью создания условий для формирования коммуникативной, информационной и проектной компетентностей. </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Учебные (социальные) практики в 10 классе представляют модуль в объёме 17 часов в год с целью создания условий профессиональных проб учащихся.</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lastRenderedPageBreak/>
        <w:t>Свободный выбор учебно-исследовательской или проектной деятельности, а именно: области знаний, формы выполнения, руководителя.</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 xml:space="preserve">Элективные курсы по выбору, которые выполняют следующие функции: </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b/>
          <w:sz w:val="28"/>
          <w:szCs w:val="28"/>
        </w:rPr>
        <w:t xml:space="preserve">а) «надстройка» профильного учебного предмета: </w:t>
      </w:r>
    </w:p>
    <w:p w:rsidR="00D2420E" w:rsidRPr="00D2420E" w:rsidRDefault="00D2420E" w:rsidP="00D2420E">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D2420E">
        <w:rPr>
          <w:rFonts w:ascii="Times New Roman" w:hAnsi="Times New Roman"/>
          <w:sz w:val="28"/>
          <w:szCs w:val="28"/>
        </w:rPr>
        <w:t>1.Практикум по решению нестандартных задач по математике (70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bCs/>
          <w:iCs/>
          <w:sz w:val="28"/>
          <w:szCs w:val="28"/>
        </w:rPr>
        <w:t>2.Математика Уравнения и неравенства.  (35 час)</w:t>
      </w:r>
    </w:p>
    <w:p w:rsidR="00D2420E" w:rsidRPr="00D2420E" w:rsidRDefault="00D2420E" w:rsidP="00D2420E">
      <w:pPr>
        <w:spacing w:after="0"/>
        <w:ind w:right="113" w:firstLine="426"/>
        <w:rPr>
          <w:rFonts w:ascii="Times New Roman" w:hAnsi="Times New Roman"/>
          <w:bCs/>
          <w:iCs/>
          <w:sz w:val="28"/>
          <w:szCs w:val="28"/>
        </w:rPr>
      </w:pPr>
      <w:r w:rsidRPr="00D2420E">
        <w:rPr>
          <w:rFonts w:ascii="Times New Roman" w:hAnsi="Times New Roman"/>
          <w:bCs/>
          <w:iCs/>
          <w:sz w:val="28"/>
          <w:szCs w:val="28"/>
        </w:rPr>
        <w:t xml:space="preserve">3. «Расчетная </w:t>
      </w:r>
      <w:proofErr w:type="gramStart"/>
      <w:r w:rsidRPr="00D2420E">
        <w:rPr>
          <w:rFonts w:ascii="Times New Roman" w:hAnsi="Times New Roman"/>
          <w:bCs/>
          <w:iCs/>
          <w:sz w:val="28"/>
          <w:szCs w:val="28"/>
        </w:rPr>
        <w:t>химия»(</w:t>
      </w:r>
      <w:proofErr w:type="gramEnd"/>
      <w:r w:rsidRPr="00D2420E">
        <w:rPr>
          <w:rFonts w:ascii="Times New Roman" w:hAnsi="Times New Roman"/>
          <w:bCs/>
          <w:iCs/>
          <w:sz w:val="28"/>
          <w:szCs w:val="28"/>
        </w:rPr>
        <w:t>70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bCs/>
          <w:iCs/>
          <w:sz w:val="28"/>
          <w:szCs w:val="28"/>
        </w:rPr>
        <w:t>4. Биология</w:t>
      </w:r>
      <w:proofErr w:type="gramStart"/>
      <w:r w:rsidRPr="00D2420E">
        <w:rPr>
          <w:rFonts w:ascii="Times New Roman" w:hAnsi="Times New Roman"/>
          <w:bCs/>
          <w:iCs/>
          <w:sz w:val="28"/>
          <w:szCs w:val="28"/>
        </w:rPr>
        <w:t xml:space="preserve">   «</w:t>
      </w:r>
      <w:proofErr w:type="gramEnd"/>
      <w:r w:rsidRPr="00D2420E">
        <w:rPr>
          <w:rFonts w:ascii="Times New Roman" w:hAnsi="Times New Roman"/>
          <w:bCs/>
          <w:iCs/>
          <w:sz w:val="28"/>
          <w:szCs w:val="28"/>
        </w:rPr>
        <w:t>От клетки до организма» (35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bCs/>
          <w:iCs/>
          <w:sz w:val="28"/>
          <w:szCs w:val="28"/>
        </w:rPr>
        <w:t>5. «Вопросы органической химии» (70 час)</w:t>
      </w:r>
    </w:p>
    <w:p w:rsidR="00D2420E" w:rsidRPr="00D2420E" w:rsidRDefault="00D2420E" w:rsidP="00D2420E">
      <w:pPr>
        <w:spacing w:after="0"/>
        <w:ind w:right="113" w:firstLine="426"/>
        <w:rPr>
          <w:rFonts w:ascii="Times New Roman" w:hAnsi="Times New Roman"/>
          <w:bCs/>
          <w:sz w:val="28"/>
          <w:szCs w:val="28"/>
        </w:rPr>
      </w:pPr>
      <w:r w:rsidRPr="00D2420E">
        <w:rPr>
          <w:rFonts w:ascii="Times New Roman" w:hAnsi="Times New Roman"/>
          <w:bCs/>
          <w:sz w:val="28"/>
          <w:szCs w:val="28"/>
        </w:rPr>
        <w:t>6.</w:t>
      </w:r>
      <w:proofErr w:type="gramStart"/>
      <w:r w:rsidRPr="00D2420E">
        <w:rPr>
          <w:rFonts w:ascii="Times New Roman" w:hAnsi="Times New Roman"/>
          <w:bCs/>
          <w:sz w:val="28"/>
          <w:szCs w:val="28"/>
        </w:rPr>
        <w:t>Биология.«</w:t>
      </w:r>
      <w:proofErr w:type="gramEnd"/>
      <w:r w:rsidRPr="00D2420E">
        <w:rPr>
          <w:rFonts w:ascii="Times New Roman" w:hAnsi="Times New Roman"/>
          <w:bCs/>
          <w:sz w:val="28"/>
          <w:szCs w:val="28"/>
        </w:rPr>
        <w:t>Уровни организации живого» (35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bCs/>
          <w:sz w:val="28"/>
          <w:szCs w:val="28"/>
        </w:rPr>
        <w:t xml:space="preserve">7. </w:t>
      </w:r>
      <w:r w:rsidRPr="00D2420E">
        <w:rPr>
          <w:rFonts w:ascii="Times New Roman" w:eastAsia="Calibri" w:hAnsi="Times New Roman"/>
          <w:sz w:val="28"/>
          <w:szCs w:val="28"/>
        </w:rPr>
        <w:t xml:space="preserve">Введение в общую </w:t>
      </w:r>
      <w:proofErr w:type="gramStart"/>
      <w:r w:rsidRPr="00D2420E">
        <w:rPr>
          <w:rFonts w:ascii="Times New Roman" w:eastAsia="Calibri" w:hAnsi="Times New Roman"/>
          <w:sz w:val="28"/>
          <w:szCs w:val="28"/>
        </w:rPr>
        <w:t>географию</w:t>
      </w:r>
      <w:r w:rsidRPr="00D2420E">
        <w:rPr>
          <w:rFonts w:ascii="Times New Roman" w:hAnsi="Times New Roman"/>
          <w:sz w:val="28"/>
          <w:szCs w:val="28"/>
        </w:rPr>
        <w:t>(</w:t>
      </w:r>
      <w:proofErr w:type="gramEnd"/>
      <w:r w:rsidRPr="00D2420E">
        <w:rPr>
          <w:rFonts w:ascii="Times New Roman" w:hAnsi="Times New Roman"/>
          <w:sz w:val="28"/>
          <w:szCs w:val="28"/>
        </w:rPr>
        <w:t>70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sz w:val="28"/>
          <w:szCs w:val="28"/>
        </w:rPr>
        <w:t>География человеческой деятельности (70 час)</w:t>
      </w:r>
    </w:p>
    <w:p w:rsidR="00D2420E" w:rsidRPr="00D2420E" w:rsidRDefault="00D2420E" w:rsidP="00D2420E">
      <w:pPr>
        <w:spacing w:after="0"/>
        <w:ind w:firstLine="426"/>
        <w:rPr>
          <w:rFonts w:ascii="Times New Roman" w:eastAsia="Calibri" w:hAnsi="Times New Roman"/>
          <w:sz w:val="28"/>
          <w:szCs w:val="28"/>
          <w:shd w:val="clear" w:color="auto" w:fill="FFFFFF"/>
        </w:rPr>
      </w:pPr>
      <w:r w:rsidRPr="00D2420E">
        <w:rPr>
          <w:rFonts w:ascii="Times New Roman" w:eastAsia="Calibri" w:hAnsi="Times New Roman"/>
          <w:bCs/>
          <w:sz w:val="28"/>
          <w:szCs w:val="28"/>
          <w:shd w:val="clear" w:color="auto" w:fill="FFFFFF"/>
        </w:rPr>
        <w:t>8.Смысловое чтение английских текстов. 70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sz w:val="28"/>
          <w:szCs w:val="28"/>
        </w:rPr>
        <w:t xml:space="preserve">9.История Российской цивилизации </w:t>
      </w:r>
      <w:r w:rsidRPr="00D2420E">
        <w:rPr>
          <w:rFonts w:ascii="Times New Roman" w:hAnsi="Times New Roman"/>
          <w:sz w:val="28"/>
          <w:szCs w:val="28"/>
          <w:lang w:val="en-US"/>
        </w:rPr>
        <w:t>VI</w:t>
      </w:r>
      <w:r w:rsidRPr="00D2420E">
        <w:rPr>
          <w:rFonts w:ascii="Times New Roman" w:hAnsi="Times New Roman"/>
          <w:sz w:val="28"/>
          <w:szCs w:val="28"/>
        </w:rPr>
        <w:t>-</w:t>
      </w:r>
      <w:r w:rsidRPr="00D2420E">
        <w:rPr>
          <w:rFonts w:ascii="Times New Roman" w:hAnsi="Times New Roman"/>
          <w:sz w:val="28"/>
          <w:szCs w:val="28"/>
          <w:lang w:val="en-US"/>
        </w:rPr>
        <w:t>XIX</w:t>
      </w:r>
      <w:r w:rsidRPr="00D2420E">
        <w:rPr>
          <w:rFonts w:ascii="Times New Roman" w:hAnsi="Times New Roman"/>
          <w:sz w:val="28"/>
          <w:szCs w:val="28"/>
        </w:rPr>
        <w:t xml:space="preserve"> вв. (35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sz w:val="28"/>
          <w:szCs w:val="28"/>
        </w:rPr>
        <w:t xml:space="preserve">10.Введение в философскую антропологию </w:t>
      </w:r>
      <w:proofErr w:type="gramStart"/>
      <w:r w:rsidRPr="00D2420E">
        <w:rPr>
          <w:rFonts w:ascii="Times New Roman" w:hAnsi="Times New Roman"/>
          <w:sz w:val="28"/>
          <w:szCs w:val="28"/>
        </w:rPr>
        <w:t>( 35</w:t>
      </w:r>
      <w:proofErr w:type="gramEnd"/>
      <w:r w:rsidRPr="00D2420E">
        <w:rPr>
          <w:rFonts w:ascii="Times New Roman" w:hAnsi="Times New Roman"/>
          <w:sz w:val="28"/>
          <w:szCs w:val="28"/>
        </w:rPr>
        <w:t xml:space="preserve"> час)</w:t>
      </w:r>
    </w:p>
    <w:p w:rsidR="00D2420E" w:rsidRPr="00D2420E" w:rsidRDefault="00D2420E" w:rsidP="00D2420E">
      <w:pPr>
        <w:spacing w:after="0" w:line="240" w:lineRule="auto"/>
        <w:ind w:firstLine="426"/>
        <w:rPr>
          <w:rFonts w:ascii="Times New Roman" w:hAnsi="Times New Roman"/>
          <w:sz w:val="28"/>
          <w:szCs w:val="28"/>
        </w:rPr>
      </w:pPr>
      <w:r w:rsidRPr="00D2420E">
        <w:rPr>
          <w:rFonts w:ascii="Times New Roman" w:hAnsi="Times New Roman"/>
          <w:sz w:val="28"/>
          <w:szCs w:val="28"/>
        </w:rPr>
        <w:t>11. Программируем на языке Паскаль (70 час)</w:t>
      </w:r>
    </w:p>
    <w:p w:rsidR="00070FF8" w:rsidRPr="00D2420E" w:rsidRDefault="00070FF8" w:rsidP="00D2420E">
      <w:pPr>
        <w:spacing w:after="0" w:line="240" w:lineRule="auto"/>
        <w:ind w:left="360" w:firstLine="426"/>
        <w:jc w:val="both"/>
        <w:rPr>
          <w:rFonts w:ascii="Times New Roman" w:hAnsi="Times New Roman"/>
          <w:sz w:val="28"/>
          <w:szCs w:val="28"/>
        </w:rPr>
      </w:pPr>
    </w:p>
    <w:p w:rsidR="00070FF8" w:rsidRPr="00D2420E" w:rsidRDefault="00070FF8" w:rsidP="00D2420E">
      <w:pPr>
        <w:spacing w:after="0" w:line="240" w:lineRule="auto"/>
        <w:ind w:left="360" w:firstLine="426"/>
        <w:jc w:val="both"/>
        <w:rPr>
          <w:rFonts w:ascii="Times New Roman" w:hAnsi="Times New Roman"/>
          <w:sz w:val="28"/>
          <w:szCs w:val="28"/>
        </w:rPr>
      </w:pPr>
      <w:r w:rsidRPr="00D2420E">
        <w:rPr>
          <w:rFonts w:ascii="Times New Roman" w:hAnsi="Times New Roman"/>
          <w:sz w:val="28"/>
          <w:szCs w:val="28"/>
        </w:rPr>
        <w:t xml:space="preserve">б) формирование гуманитарного типа мышления: </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w:t>
      </w:r>
      <w:r>
        <w:rPr>
          <w:rFonts w:ascii="Times New Roman" w:hAnsi="Times New Roman"/>
          <w:sz w:val="28"/>
          <w:szCs w:val="28"/>
        </w:rPr>
        <w:t>Решение сложных задач по обществознанию</w:t>
      </w:r>
      <w:r w:rsidRPr="002B1F2E">
        <w:rPr>
          <w:rFonts w:ascii="Times New Roman" w:hAnsi="Times New Roman"/>
          <w:sz w:val="28"/>
          <w:szCs w:val="28"/>
        </w:rPr>
        <w:t>» (10-11 классы, 35 часов);</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 </w:t>
      </w:r>
      <w:proofErr w:type="gramStart"/>
      <w:r w:rsidRPr="002B1F2E">
        <w:rPr>
          <w:rFonts w:ascii="Times New Roman" w:hAnsi="Times New Roman"/>
          <w:sz w:val="28"/>
          <w:szCs w:val="28"/>
        </w:rPr>
        <w:t>«</w:t>
      </w:r>
      <w:r>
        <w:rPr>
          <w:rFonts w:ascii="Times New Roman" w:hAnsi="Times New Roman"/>
          <w:sz w:val="28"/>
          <w:szCs w:val="28"/>
        </w:rPr>
        <w:t xml:space="preserve"> </w:t>
      </w:r>
      <w:r w:rsidRPr="002B1F2E">
        <w:rPr>
          <w:rFonts w:ascii="Times New Roman" w:hAnsi="Times New Roman"/>
          <w:sz w:val="28"/>
          <w:szCs w:val="28"/>
        </w:rPr>
        <w:t>»</w:t>
      </w:r>
      <w:proofErr w:type="gramEnd"/>
      <w:r w:rsidRPr="002B1F2E">
        <w:rPr>
          <w:rFonts w:ascii="Times New Roman" w:hAnsi="Times New Roman"/>
          <w:sz w:val="28"/>
          <w:szCs w:val="28"/>
        </w:rPr>
        <w:t xml:space="preserve"> (10-11 классы, 35 часов);</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«Современная русская литература» (10-11 классы, 35 часов);</w:t>
      </w:r>
    </w:p>
    <w:p w:rsidR="00070FF8" w:rsidRPr="002B1F2E" w:rsidRDefault="00D2420E"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w:t>
      </w:r>
      <w:r w:rsidR="00070FF8" w:rsidRPr="002B1F2E">
        <w:rPr>
          <w:rFonts w:ascii="Times New Roman" w:hAnsi="Times New Roman"/>
          <w:sz w:val="28"/>
          <w:szCs w:val="28"/>
        </w:rPr>
        <w:t>Коммуникативная грамматика» (9 класс, 70 часов);</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«Немецкий язык как второй иностранный» (10 класс, 70 часов);</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-«Смысловое чтение англоязычных художественных текстов» (10 класс-70 часов); </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«Сравнительный анализ поэтических текстов»</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Гимназическое образование ориентировано на обучение и воспитание детей, способных к активному интеллектуальному труду. Оно обеспечивает максимальное стимулирование мыслительных процессов у учащихся, самостоятельную поисковую и исследовательскую деятельность, расширение и углубление программ традиционных предметов, их логическое продолжение в обязательном компоненте учебного плана и создает условие формирование личности, готовой к творческой деятельности в различных областях.  </w:t>
      </w:r>
    </w:p>
    <w:p w:rsidR="005568B1" w:rsidRDefault="005568B1" w:rsidP="00630A9F">
      <w:bookmarkStart w:id="0" w:name="_GoBack"/>
      <w:bookmarkEnd w:id="0"/>
    </w:p>
    <w:sectPr w:rsidR="005568B1" w:rsidSect="00630A9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947"/>
    <w:multiLevelType w:val="hybridMultilevel"/>
    <w:tmpl w:val="11E4AE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27D37F4C"/>
    <w:multiLevelType w:val="hybridMultilevel"/>
    <w:tmpl w:val="71E8697C"/>
    <w:lvl w:ilvl="0" w:tplc="2C089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C70DF7"/>
    <w:multiLevelType w:val="hybridMultilevel"/>
    <w:tmpl w:val="B804FD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BC82F23"/>
    <w:multiLevelType w:val="multilevel"/>
    <w:tmpl w:val="F3B4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64B04"/>
    <w:multiLevelType w:val="hybridMultilevel"/>
    <w:tmpl w:val="BE1244E0"/>
    <w:lvl w:ilvl="0" w:tplc="1F067B18">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3B27292"/>
    <w:multiLevelType w:val="hybridMultilevel"/>
    <w:tmpl w:val="27D8F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52915C3"/>
    <w:multiLevelType w:val="hybridMultilevel"/>
    <w:tmpl w:val="FDE61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A4723B"/>
    <w:multiLevelType w:val="hybridMultilevel"/>
    <w:tmpl w:val="85E4FA3C"/>
    <w:lvl w:ilvl="0" w:tplc="0518A7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B165C73"/>
    <w:multiLevelType w:val="hybridMultilevel"/>
    <w:tmpl w:val="EBD4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24"/>
    <w:rsid w:val="00070FF8"/>
    <w:rsid w:val="000A6B2C"/>
    <w:rsid w:val="00176583"/>
    <w:rsid w:val="005568B1"/>
    <w:rsid w:val="005E4724"/>
    <w:rsid w:val="00630A9F"/>
    <w:rsid w:val="00714CBE"/>
    <w:rsid w:val="00D2420E"/>
    <w:rsid w:val="00D87D17"/>
    <w:rsid w:val="00E251BC"/>
    <w:rsid w:val="00FE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5CCDF8"/>
  <w15:chartTrackingRefBased/>
  <w15:docId w15:val="{25A337B2-D3CE-48E5-AD58-677076B0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9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A9F"/>
    <w:pPr>
      <w:spacing w:before="100" w:beforeAutospacing="1" w:after="100" w:afterAutospacing="1" w:line="240" w:lineRule="auto"/>
    </w:pPr>
    <w:rPr>
      <w:rFonts w:ascii="Times New Roman" w:eastAsia="Calibri" w:hAnsi="Times New Roman"/>
      <w:sz w:val="24"/>
      <w:szCs w:val="24"/>
    </w:rPr>
  </w:style>
  <w:style w:type="paragraph" w:styleId="a4">
    <w:name w:val="List Paragraph"/>
    <w:basedOn w:val="a"/>
    <w:uiPriority w:val="34"/>
    <w:qFormat/>
    <w:rsid w:val="00630A9F"/>
    <w:pPr>
      <w:ind w:left="720"/>
      <w:contextualSpacing/>
    </w:pPr>
    <w:rPr>
      <w:rFonts w:asciiTheme="minorHAnsi" w:eastAsiaTheme="minorHAnsi" w:hAnsiTheme="minorHAnsi" w:cstheme="minorBidi"/>
      <w:lang w:eastAsia="en-US"/>
    </w:rPr>
  </w:style>
  <w:style w:type="table" w:styleId="a5">
    <w:name w:val="Table Grid"/>
    <w:basedOn w:val="a1"/>
    <w:uiPriority w:val="59"/>
    <w:rsid w:val="000A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A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A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070FF8"/>
    <w:pPr>
      <w:spacing w:before="100" w:beforeAutospacing="1" w:after="115" w:line="240" w:lineRule="auto"/>
      <w:jc w:val="both"/>
    </w:pPr>
    <w:rPr>
      <w:rFonts w:cs="Calibri"/>
      <w:color w:val="000000"/>
    </w:rPr>
  </w:style>
  <w:style w:type="character" w:customStyle="1" w:styleId="highlight">
    <w:name w:val="highlight"/>
    <w:basedOn w:val="a0"/>
    <w:uiPriority w:val="99"/>
    <w:rsid w:val="00070FF8"/>
    <w:rPr>
      <w:rFonts w:cs="Times New Roman"/>
    </w:rPr>
  </w:style>
  <w:style w:type="table" w:customStyle="1" w:styleId="11">
    <w:name w:val="Сетка таблицы11"/>
    <w:basedOn w:val="a1"/>
    <w:next w:val="a5"/>
    <w:uiPriority w:val="39"/>
    <w:rsid w:val="0007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13205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E4B5-98C1-489F-9338-2050F07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Schabunin</cp:lastModifiedBy>
  <cp:revision>2</cp:revision>
  <dcterms:created xsi:type="dcterms:W3CDTF">2017-09-20T17:17:00Z</dcterms:created>
  <dcterms:modified xsi:type="dcterms:W3CDTF">2017-09-20T17:17:00Z</dcterms:modified>
</cp:coreProperties>
</file>